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4D" w:rsidRPr="00EB2DD9" w:rsidRDefault="0030783C" w:rsidP="003C1C4D">
      <w:pPr>
        <w:widowControl w:val="0"/>
        <w:autoSpaceDE w:val="0"/>
        <w:autoSpaceDN w:val="0"/>
        <w:adjustRightInd w:val="0"/>
        <w:spacing w:after="0" w:line="240" w:lineRule="auto"/>
        <w:jc w:val="center"/>
        <w:rPr>
          <w:rFonts w:asciiTheme="majorHAnsi" w:hAnsiTheme="majorHAnsi" w:cstheme="majorHAnsi"/>
          <w:sz w:val="28"/>
          <w:szCs w:val="28"/>
        </w:rPr>
      </w:pPr>
      <w:r>
        <w:rPr>
          <w:noProof/>
          <w:lang w:val="en-US" w:eastAsia="en-US"/>
        </w:rPr>
        <w:drawing>
          <wp:inline distT="0" distB="0" distL="0" distR="0">
            <wp:extent cx="6632575" cy="949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2559" cy="9507540"/>
                    </a:xfrm>
                    <a:prstGeom prst="rect">
                      <a:avLst/>
                    </a:prstGeom>
                    <a:noFill/>
                    <a:ln>
                      <a:noFill/>
                    </a:ln>
                  </pic:spPr>
                </pic:pic>
              </a:graphicData>
            </a:graphic>
          </wp:inline>
        </w:drawing>
      </w:r>
      <w:r w:rsidR="003C1C4D" w:rsidRPr="00EB2DD9">
        <w:rPr>
          <w:rFonts w:asciiTheme="majorHAnsi" w:hAnsiTheme="majorHAnsi" w:cstheme="majorHAnsi"/>
          <w:noProof/>
          <w:sz w:val="28"/>
          <w:szCs w:val="28"/>
          <w:lang w:val="en-US" w:eastAsia="en-US"/>
        </w:rPr>
        <w:lastRenderedPageBreak/>
        <w:drawing>
          <wp:inline distT="0" distB="0" distL="0" distR="0">
            <wp:extent cx="1600200" cy="1160521"/>
            <wp:effectExtent l="0" t="0" r="0" b="0"/>
            <wp:docPr id="2" name="Picture 1" descr="C:\Users\hp pavilion\Desktop\Vidhigyaa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Desktop\Vidhigyaan logo 1.png"/>
                    <pic:cNvPicPr>
                      <a:picLocks noChangeAspect="1" noChangeArrowheads="1"/>
                    </pic:cNvPicPr>
                  </pic:nvPicPr>
                  <pic:blipFill>
                    <a:blip r:embed="rId9" cstate="print"/>
                    <a:srcRect/>
                    <a:stretch>
                      <a:fillRect/>
                    </a:stretch>
                  </pic:blipFill>
                  <pic:spPr bwMode="auto">
                    <a:xfrm>
                      <a:off x="0" y="0"/>
                      <a:ext cx="1642920" cy="1191503"/>
                    </a:xfrm>
                    <a:prstGeom prst="rect">
                      <a:avLst/>
                    </a:prstGeom>
                    <a:noFill/>
                    <a:ln w="9525">
                      <a:noFill/>
                      <a:miter lim="800000"/>
                      <a:headEnd/>
                      <a:tailEnd/>
                    </a:ln>
                  </pic:spPr>
                </pic:pic>
              </a:graphicData>
            </a:graphic>
          </wp:inline>
        </w:drawing>
      </w:r>
    </w:p>
    <w:p w:rsidR="003C1C4D" w:rsidRPr="00EB2DD9" w:rsidRDefault="003C1C4D" w:rsidP="003C1C4D">
      <w:pPr>
        <w:widowControl w:val="0"/>
        <w:autoSpaceDE w:val="0"/>
        <w:autoSpaceDN w:val="0"/>
        <w:adjustRightInd w:val="0"/>
        <w:spacing w:after="0" w:line="240" w:lineRule="auto"/>
        <w:ind w:left="-709"/>
        <w:rPr>
          <w:rFonts w:asciiTheme="majorHAnsi" w:hAnsiTheme="majorHAnsi" w:cstheme="majorHAnsi"/>
          <w:sz w:val="28"/>
          <w:szCs w:val="28"/>
        </w:rPr>
      </w:pPr>
    </w:p>
    <w:p w:rsidR="003C1C4D" w:rsidRPr="00EB2DD9" w:rsidRDefault="003C1C4D" w:rsidP="002914B1">
      <w:pPr>
        <w:ind w:left="2160" w:firstLine="720"/>
        <w:rPr>
          <w:rFonts w:asciiTheme="majorHAnsi" w:hAnsiTheme="majorHAnsi" w:cstheme="majorHAnsi"/>
          <w:b/>
          <w:bCs/>
          <w:sz w:val="28"/>
          <w:szCs w:val="28"/>
        </w:rPr>
      </w:pPr>
      <w:r w:rsidRPr="00EB2DD9">
        <w:rPr>
          <w:rFonts w:asciiTheme="majorHAnsi" w:hAnsiTheme="majorHAnsi" w:cstheme="majorHAnsi"/>
          <w:noProof/>
          <w:sz w:val="28"/>
          <w:szCs w:val="28"/>
          <w:lang w:val="en-US" w:eastAsia="en-US"/>
        </w:rPr>
        <w:drawing>
          <wp:anchor distT="0" distB="0" distL="114300" distR="114300" simplePos="0" relativeHeight="251658240" behindDoc="0" locked="0" layoutInCell="1" allowOverlap="1">
            <wp:simplePos x="0" y="0"/>
            <wp:positionH relativeFrom="margin">
              <wp:posOffset>876300</wp:posOffset>
            </wp:positionH>
            <wp:positionV relativeFrom="paragraph">
              <wp:posOffset>7620</wp:posOffset>
            </wp:positionV>
            <wp:extent cx="626745" cy="571436"/>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745" cy="571436"/>
                    </a:xfrm>
                    <a:prstGeom prst="rect">
                      <a:avLst/>
                    </a:prstGeom>
                    <a:noFill/>
                    <a:ln w="9525">
                      <a:noFill/>
                      <a:miter lim="800000"/>
                      <a:headEnd/>
                      <a:tailEnd/>
                    </a:ln>
                  </pic:spPr>
                </pic:pic>
              </a:graphicData>
            </a:graphic>
          </wp:anchor>
        </w:drawing>
      </w:r>
      <w:r w:rsidRPr="00EB2DD9">
        <w:rPr>
          <w:rFonts w:asciiTheme="majorHAnsi" w:hAnsiTheme="majorHAnsi" w:cstheme="majorHAnsi"/>
          <w:b/>
          <w:bCs/>
          <w:sz w:val="28"/>
          <w:szCs w:val="28"/>
        </w:rPr>
        <w:t>MALAD KANDIVALI EDUCATION SOCIETY’S</w:t>
      </w:r>
    </w:p>
    <w:p w:rsidR="003C1C4D" w:rsidRPr="00EB2DD9" w:rsidRDefault="003C1C4D" w:rsidP="002914B1">
      <w:pPr>
        <w:widowControl w:val="0"/>
        <w:autoSpaceDE w:val="0"/>
        <w:autoSpaceDN w:val="0"/>
        <w:adjustRightInd w:val="0"/>
        <w:spacing w:after="0" w:line="240" w:lineRule="auto"/>
        <w:ind w:left="2160" w:firstLine="1260"/>
        <w:rPr>
          <w:rFonts w:asciiTheme="majorHAnsi" w:hAnsiTheme="majorHAnsi" w:cstheme="majorHAnsi"/>
          <w:sz w:val="28"/>
          <w:szCs w:val="28"/>
        </w:rPr>
      </w:pPr>
      <w:r w:rsidRPr="00EB2DD9">
        <w:rPr>
          <w:rFonts w:asciiTheme="majorHAnsi" w:hAnsiTheme="majorHAnsi" w:cstheme="majorHAnsi"/>
          <w:b/>
          <w:bCs/>
          <w:sz w:val="28"/>
          <w:szCs w:val="28"/>
        </w:rPr>
        <w:t>M.K.E.S. COLLEGE OF LAW</w:t>
      </w:r>
    </w:p>
    <w:p w:rsidR="003C1C4D" w:rsidRPr="00EB2DD9" w:rsidRDefault="003C1C4D" w:rsidP="003C1C4D">
      <w:pPr>
        <w:jc w:val="center"/>
        <w:rPr>
          <w:rFonts w:asciiTheme="majorHAnsi" w:hAnsiTheme="majorHAnsi" w:cstheme="majorHAnsi"/>
          <w:sz w:val="28"/>
          <w:szCs w:val="28"/>
        </w:rPr>
      </w:pPr>
    </w:p>
    <w:p w:rsidR="003C1C4D" w:rsidRPr="00EB2DD9" w:rsidRDefault="003C1C4D" w:rsidP="003C1C4D">
      <w:pPr>
        <w:widowControl w:val="0"/>
        <w:autoSpaceDE w:val="0"/>
        <w:autoSpaceDN w:val="0"/>
        <w:adjustRightInd w:val="0"/>
        <w:spacing w:after="0" w:line="237" w:lineRule="auto"/>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ABOUT OUR COLLEGE</w:t>
      </w:r>
    </w:p>
    <w:p w:rsidR="00BF6932" w:rsidRPr="00EB2DD9" w:rsidRDefault="00BF6932" w:rsidP="002C1789">
      <w:pPr>
        <w:widowControl w:val="0"/>
        <w:autoSpaceDE w:val="0"/>
        <w:autoSpaceDN w:val="0"/>
        <w:adjustRightInd w:val="0"/>
        <w:spacing w:after="0" w:line="237" w:lineRule="auto"/>
        <w:jc w:val="center"/>
        <w:rPr>
          <w:rFonts w:asciiTheme="majorHAnsi" w:hAnsiTheme="majorHAnsi" w:cstheme="majorHAnsi"/>
          <w:b/>
          <w:bCs/>
          <w:sz w:val="28"/>
          <w:szCs w:val="28"/>
          <w:u w:val="single"/>
        </w:rPr>
      </w:pPr>
    </w:p>
    <w:p w:rsidR="002C1789" w:rsidRPr="00EB2DD9" w:rsidRDefault="0005195F" w:rsidP="002C1789">
      <w:pPr>
        <w:widowControl w:val="0"/>
        <w:overflowPunct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Our </w:t>
      </w:r>
      <w:r w:rsidR="002C1789" w:rsidRPr="00EB2DD9">
        <w:rPr>
          <w:rFonts w:asciiTheme="majorHAnsi" w:hAnsiTheme="majorHAnsi" w:cstheme="majorHAnsi"/>
          <w:sz w:val="28"/>
          <w:szCs w:val="28"/>
        </w:rPr>
        <w:t xml:space="preserve">philosophy on education is driven by our mission of providing integral and transformational education to our students. We firmly believe that education must not be limited purely to academic learning. At M.K.E.S, our focus is to develop all faculties of an individual to ensure </w:t>
      </w:r>
      <w:r w:rsidR="00DA6CC0">
        <w:rPr>
          <w:rFonts w:asciiTheme="majorHAnsi" w:hAnsiTheme="majorHAnsi" w:cstheme="majorHAnsi"/>
          <w:sz w:val="28"/>
          <w:szCs w:val="28"/>
        </w:rPr>
        <w:t>H</w:t>
      </w:r>
      <w:r w:rsidR="002C1789" w:rsidRPr="00EB2DD9">
        <w:rPr>
          <w:rFonts w:asciiTheme="majorHAnsi" w:hAnsiTheme="majorHAnsi" w:cstheme="majorHAnsi"/>
          <w:sz w:val="28"/>
          <w:szCs w:val="28"/>
        </w:rPr>
        <w:t xml:space="preserve">olistic </w:t>
      </w:r>
      <w:r w:rsidR="00DA6CC0">
        <w:rPr>
          <w:rFonts w:asciiTheme="majorHAnsi" w:hAnsiTheme="majorHAnsi" w:cstheme="majorHAnsi"/>
          <w:sz w:val="28"/>
          <w:szCs w:val="28"/>
        </w:rPr>
        <w:t>D</w:t>
      </w:r>
      <w:r w:rsidR="002C1789" w:rsidRPr="00EB2DD9">
        <w:rPr>
          <w:rFonts w:asciiTheme="majorHAnsi" w:hAnsiTheme="majorHAnsi" w:cstheme="majorHAnsi"/>
          <w:sz w:val="28"/>
          <w:szCs w:val="28"/>
        </w:rPr>
        <w:t>evelopment</w:t>
      </w:r>
      <w:r w:rsidR="00DA6CC0">
        <w:rPr>
          <w:rFonts w:asciiTheme="majorHAnsi" w:hAnsiTheme="majorHAnsi" w:cstheme="majorHAnsi"/>
          <w:sz w:val="28"/>
          <w:szCs w:val="28"/>
        </w:rPr>
        <w:t>, M</w:t>
      </w:r>
      <w:r w:rsidR="002C1789" w:rsidRPr="00EB2DD9">
        <w:rPr>
          <w:rFonts w:asciiTheme="majorHAnsi" w:hAnsiTheme="majorHAnsi" w:cstheme="majorHAnsi"/>
          <w:sz w:val="28"/>
          <w:szCs w:val="28"/>
        </w:rPr>
        <w:t>ental Education to develop high levels of concentration, Vital Education for the development of one's character, Physical Education for team building and collaboration, and Spiritual Education for the growth of consciousness and the development of values.</w:t>
      </w:r>
    </w:p>
    <w:p w:rsidR="00BF6932" w:rsidRPr="00EB2DD9" w:rsidRDefault="00BF6932" w:rsidP="002C1789">
      <w:pPr>
        <w:widowControl w:val="0"/>
        <w:overflowPunct w:val="0"/>
        <w:autoSpaceDE w:val="0"/>
        <w:autoSpaceDN w:val="0"/>
        <w:adjustRightInd w:val="0"/>
        <w:spacing w:after="0" w:line="240" w:lineRule="auto"/>
        <w:jc w:val="both"/>
        <w:rPr>
          <w:rFonts w:asciiTheme="majorHAnsi" w:hAnsiTheme="majorHAnsi" w:cstheme="majorHAnsi"/>
          <w:sz w:val="28"/>
          <w:szCs w:val="28"/>
        </w:rPr>
      </w:pPr>
    </w:p>
    <w:p w:rsidR="002C1789" w:rsidRPr="00EB2DD9" w:rsidRDefault="002C1789" w:rsidP="002C1789">
      <w:pPr>
        <w:widowControl w:val="0"/>
        <w:overflowPunct w:val="0"/>
        <w:autoSpaceDE w:val="0"/>
        <w:autoSpaceDN w:val="0"/>
        <w:adjustRightInd w:val="0"/>
        <w:spacing w:after="0" w:line="240" w:lineRule="auto"/>
        <w:ind w:firstLine="360"/>
        <w:jc w:val="center"/>
        <w:rPr>
          <w:rFonts w:asciiTheme="majorHAnsi" w:hAnsiTheme="majorHAnsi" w:cstheme="majorHAnsi"/>
          <w:b/>
          <w:i/>
          <w:sz w:val="28"/>
          <w:szCs w:val="28"/>
        </w:rPr>
      </w:pPr>
      <w:r w:rsidRPr="00EB2DD9">
        <w:rPr>
          <w:rFonts w:asciiTheme="majorHAnsi" w:hAnsiTheme="majorHAnsi" w:cstheme="majorHAnsi"/>
          <w:b/>
          <w:i/>
          <w:sz w:val="28"/>
          <w:szCs w:val="28"/>
        </w:rPr>
        <w:t>Our Vision Bhavishya Bharat</w:t>
      </w:r>
    </w:p>
    <w:p w:rsidR="002C1789" w:rsidRPr="00EB2DD9" w:rsidRDefault="002C1789" w:rsidP="002C1789">
      <w:pPr>
        <w:widowControl w:val="0"/>
        <w:overflowPunct w:val="0"/>
        <w:autoSpaceDE w:val="0"/>
        <w:autoSpaceDN w:val="0"/>
        <w:adjustRightInd w:val="0"/>
        <w:spacing w:after="0" w:line="240" w:lineRule="auto"/>
        <w:ind w:firstLine="360"/>
        <w:jc w:val="center"/>
        <w:rPr>
          <w:rFonts w:asciiTheme="majorHAnsi" w:hAnsiTheme="majorHAnsi" w:cstheme="majorHAnsi"/>
          <w:i/>
          <w:sz w:val="28"/>
          <w:szCs w:val="28"/>
        </w:rPr>
      </w:pPr>
      <w:r w:rsidRPr="00EB2DD9">
        <w:rPr>
          <w:rFonts w:asciiTheme="majorHAnsi" w:hAnsiTheme="majorHAnsi" w:cstheme="majorHAnsi"/>
          <w:i/>
          <w:sz w:val="28"/>
          <w:szCs w:val="28"/>
        </w:rPr>
        <w:t>Education for the youth</w:t>
      </w:r>
    </w:p>
    <w:p w:rsidR="002C1789" w:rsidRPr="00EB2DD9" w:rsidRDefault="002C1789" w:rsidP="002C1789">
      <w:pPr>
        <w:widowControl w:val="0"/>
        <w:overflowPunct w:val="0"/>
        <w:autoSpaceDE w:val="0"/>
        <w:autoSpaceDN w:val="0"/>
        <w:adjustRightInd w:val="0"/>
        <w:spacing w:after="0" w:line="240" w:lineRule="auto"/>
        <w:ind w:firstLine="360"/>
        <w:jc w:val="center"/>
        <w:rPr>
          <w:rFonts w:asciiTheme="majorHAnsi" w:hAnsiTheme="majorHAnsi" w:cstheme="majorHAnsi"/>
          <w:i/>
          <w:sz w:val="28"/>
          <w:szCs w:val="28"/>
        </w:rPr>
      </w:pPr>
      <w:r w:rsidRPr="00EB2DD9">
        <w:rPr>
          <w:rFonts w:asciiTheme="majorHAnsi" w:hAnsiTheme="majorHAnsi" w:cstheme="majorHAnsi"/>
          <w:i/>
          <w:sz w:val="28"/>
          <w:szCs w:val="28"/>
        </w:rPr>
        <w:t>Education for all</w:t>
      </w:r>
    </w:p>
    <w:p w:rsidR="002C1789" w:rsidRPr="00EB2DD9" w:rsidRDefault="002C1789" w:rsidP="002C1789">
      <w:pPr>
        <w:widowControl w:val="0"/>
        <w:overflowPunct w:val="0"/>
        <w:autoSpaceDE w:val="0"/>
        <w:autoSpaceDN w:val="0"/>
        <w:adjustRightInd w:val="0"/>
        <w:spacing w:after="0" w:line="240" w:lineRule="auto"/>
        <w:ind w:firstLine="360"/>
        <w:jc w:val="center"/>
        <w:rPr>
          <w:rFonts w:asciiTheme="majorHAnsi" w:hAnsiTheme="majorHAnsi" w:cstheme="majorHAnsi"/>
          <w:i/>
          <w:sz w:val="28"/>
          <w:szCs w:val="28"/>
        </w:rPr>
      </w:pPr>
      <w:r w:rsidRPr="00EB2DD9">
        <w:rPr>
          <w:rFonts w:asciiTheme="majorHAnsi" w:hAnsiTheme="majorHAnsi" w:cstheme="majorHAnsi"/>
          <w:i/>
          <w:sz w:val="28"/>
          <w:szCs w:val="28"/>
        </w:rPr>
        <w:t>Education for the future of our country</w:t>
      </w:r>
    </w:p>
    <w:p w:rsidR="002C1789" w:rsidRPr="00EB2DD9" w:rsidRDefault="002C1789" w:rsidP="002C1789">
      <w:pPr>
        <w:widowControl w:val="0"/>
        <w:overflowPunct w:val="0"/>
        <w:autoSpaceDE w:val="0"/>
        <w:autoSpaceDN w:val="0"/>
        <w:adjustRightInd w:val="0"/>
        <w:spacing w:after="0" w:line="240" w:lineRule="auto"/>
        <w:ind w:firstLine="360"/>
        <w:jc w:val="center"/>
        <w:rPr>
          <w:rFonts w:asciiTheme="majorHAnsi" w:hAnsiTheme="majorHAnsi" w:cstheme="majorHAnsi"/>
          <w:b/>
          <w:i/>
          <w:sz w:val="28"/>
          <w:szCs w:val="28"/>
        </w:rPr>
      </w:pPr>
      <w:r w:rsidRPr="00EB2DD9">
        <w:rPr>
          <w:rFonts w:asciiTheme="majorHAnsi" w:hAnsiTheme="majorHAnsi" w:cstheme="majorHAnsi"/>
          <w:b/>
          <w:i/>
          <w:sz w:val="28"/>
          <w:szCs w:val="28"/>
        </w:rPr>
        <w:t>Quality Policy</w:t>
      </w:r>
    </w:p>
    <w:p w:rsidR="00BF6932" w:rsidRPr="00EB2DD9" w:rsidRDefault="00BF6932" w:rsidP="002C1789">
      <w:pPr>
        <w:widowControl w:val="0"/>
        <w:overflowPunct w:val="0"/>
        <w:autoSpaceDE w:val="0"/>
        <w:autoSpaceDN w:val="0"/>
        <w:adjustRightInd w:val="0"/>
        <w:spacing w:after="0" w:line="240" w:lineRule="auto"/>
        <w:ind w:firstLine="360"/>
        <w:jc w:val="center"/>
        <w:rPr>
          <w:rFonts w:asciiTheme="majorHAnsi" w:hAnsiTheme="majorHAnsi" w:cstheme="majorHAnsi"/>
          <w:b/>
          <w:sz w:val="28"/>
          <w:szCs w:val="28"/>
        </w:rPr>
      </w:pPr>
    </w:p>
    <w:p w:rsidR="002C1789" w:rsidRPr="00EB2DD9" w:rsidRDefault="002C1789" w:rsidP="002C1789">
      <w:pPr>
        <w:widowControl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‘We at M.K.E.S. College of Law are committed to impart quality education to youth, enabling them to develop right attitude, professional competence and inculcating right ethical values.’</w:t>
      </w:r>
    </w:p>
    <w:p w:rsidR="003C1C4D" w:rsidRPr="00EB2DD9" w:rsidRDefault="003C1C4D" w:rsidP="00575A81">
      <w:pPr>
        <w:widowControl w:val="0"/>
        <w:autoSpaceDE w:val="0"/>
        <w:autoSpaceDN w:val="0"/>
        <w:adjustRightInd w:val="0"/>
        <w:spacing w:after="0" w:line="237" w:lineRule="auto"/>
        <w:jc w:val="center"/>
        <w:rPr>
          <w:rFonts w:asciiTheme="majorHAnsi" w:hAnsiTheme="majorHAnsi" w:cstheme="majorHAnsi"/>
          <w:b/>
          <w:bCs/>
          <w:sz w:val="28"/>
          <w:szCs w:val="28"/>
          <w:u w:val="single"/>
        </w:rPr>
      </w:pPr>
    </w:p>
    <w:p w:rsidR="00A42C6D" w:rsidRPr="00EB2DD9" w:rsidRDefault="00D13CCD" w:rsidP="00575A81">
      <w:pPr>
        <w:widowControl w:val="0"/>
        <w:autoSpaceDE w:val="0"/>
        <w:autoSpaceDN w:val="0"/>
        <w:adjustRightInd w:val="0"/>
        <w:spacing w:after="0" w:line="237" w:lineRule="auto"/>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ABOUT VIDHIGYAAN</w:t>
      </w:r>
    </w:p>
    <w:p w:rsidR="00870A92" w:rsidRPr="00EB2DD9" w:rsidRDefault="00870A92" w:rsidP="00575A81">
      <w:pPr>
        <w:widowControl w:val="0"/>
        <w:autoSpaceDE w:val="0"/>
        <w:autoSpaceDN w:val="0"/>
        <w:adjustRightInd w:val="0"/>
        <w:spacing w:after="0" w:line="237" w:lineRule="auto"/>
        <w:jc w:val="center"/>
        <w:rPr>
          <w:rFonts w:asciiTheme="majorHAnsi" w:hAnsiTheme="majorHAnsi" w:cstheme="majorHAnsi"/>
          <w:b/>
          <w:bCs/>
          <w:sz w:val="28"/>
          <w:szCs w:val="28"/>
          <w:u w:val="single"/>
        </w:rPr>
      </w:pPr>
    </w:p>
    <w:p w:rsidR="00BF6932" w:rsidRDefault="00D13CCD" w:rsidP="00A411A6">
      <w:pPr>
        <w:spacing w:after="0"/>
        <w:jc w:val="both"/>
        <w:rPr>
          <w:rFonts w:asciiTheme="majorHAnsi" w:hAnsiTheme="majorHAnsi" w:cstheme="majorHAnsi"/>
          <w:sz w:val="28"/>
          <w:szCs w:val="28"/>
        </w:rPr>
      </w:pPr>
      <w:r w:rsidRPr="00EB2DD9">
        <w:rPr>
          <w:rFonts w:asciiTheme="majorHAnsi" w:hAnsiTheme="majorHAnsi" w:cstheme="majorHAnsi"/>
          <w:b/>
          <w:bCs/>
          <w:sz w:val="28"/>
          <w:szCs w:val="28"/>
        </w:rPr>
        <w:t>‘</w:t>
      </w:r>
      <w:r w:rsidRPr="00EB2DD9">
        <w:rPr>
          <w:rFonts w:asciiTheme="majorHAnsi" w:hAnsiTheme="majorHAnsi" w:cstheme="majorHAnsi"/>
          <w:b/>
          <w:bCs/>
          <w:i/>
          <w:iCs/>
          <w:sz w:val="28"/>
          <w:szCs w:val="28"/>
        </w:rPr>
        <w:t>VIDHIGYAAN</w:t>
      </w:r>
      <w:r w:rsidRPr="00EB2DD9">
        <w:rPr>
          <w:rFonts w:asciiTheme="majorHAnsi" w:hAnsiTheme="majorHAnsi" w:cstheme="majorHAnsi"/>
          <w:b/>
          <w:bCs/>
          <w:sz w:val="28"/>
          <w:szCs w:val="28"/>
        </w:rPr>
        <w:t xml:space="preserve">’ </w:t>
      </w:r>
      <w:r w:rsidRPr="00EB2DD9">
        <w:rPr>
          <w:rFonts w:asciiTheme="majorHAnsi" w:hAnsiTheme="majorHAnsi" w:cstheme="majorHAnsi"/>
          <w:sz w:val="28"/>
          <w:szCs w:val="28"/>
        </w:rPr>
        <w:t xml:space="preserve">is a law fest hosted and organised by the students and faculty of M.K.E.S College of Law. </w:t>
      </w:r>
      <w:r w:rsidRPr="00EB2DD9">
        <w:rPr>
          <w:rFonts w:asciiTheme="majorHAnsi" w:hAnsiTheme="majorHAnsi" w:cstheme="majorHAnsi"/>
          <w:b/>
          <w:bCs/>
          <w:sz w:val="28"/>
          <w:szCs w:val="28"/>
        </w:rPr>
        <w:t>‘</w:t>
      </w:r>
      <w:r w:rsidRPr="00EB2DD9">
        <w:rPr>
          <w:rFonts w:asciiTheme="majorHAnsi" w:hAnsiTheme="majorHAnsi" w:cstheme="majorHAnsi"/>
          <w:b/>
          <w:bCs/>
          <w:i/>
          <w:iCs/>
          <w:sz w:val="28"/>
          <w:szCs w:val="28"/>
        </w:rPr>
        <w:t>VIDHIGYAAN</w:t>
      </w:r>
      <w:r w:rsidRPr="00EB2DD9">
        <w:rPr>
          <w:rFonts w:asciiTheme="majorHAnsi" w:hAnsiTheme="majorHAnsi" w:cstheme="majorHAnsi"/>
          <w:b/>
          <w:bCs/>
          <w:sz w:val="28"/>
          <w:szCs w:val="28"/>
        </w:rPr>
        <w:t>’</w:t>
      </w:r>
      <w:r w:rsidRPr="00EB2DD9">
        <w:rPr>
          <w:rFonts w:asciiTheme="majorHAnsi" w:hAnsiTheme="majorHAnsi" w:cstheme="majorHAnsi"/>
          <w:sz w:val="28"/>
          <w:szCs w:val="28"/>
        </w:rPr>
        <w:t xml:space="preserve"> provides an ideal platform for the students of various colleges to showcase their talents.</w:t>
      </w:r>
    </w:p>
    <w:p w:rsidR="00EB2DD9" w:rsidRPr="00EB2DD9" w:rsidRDefault="00EB2DD9" w:rsidP="00A411A6">
      <w:pPr>
        <w:spacing w:after="0"/>
        <w:jc w:val="both"/>
        <w:rPr>
          <w:rFonts w:asciiTheme="majorHAnsi" w:hAnsiTheme="majorHAnsi" w:cstheme="majorHAnsi"/>
          <w:sz w:val="28"/>
          <w:szCs w:val="28"/>
        </w:rPr>
      </w:pPr>
    </w:p>
    <w:p w:rsidR="00BF6932" w:rsidRDefault="00D13CCD" w:rsidP="00A411A6">
      <w:pPr>
        <w:spacing w:after="0"/>
        <w:jc w:val="both"/>
        <w:rPr>
          <w:rFonts w:asciiTheme="majorHAnsi" w:hAnsiTheme="majorHAnsi" w:cstheme="majorHAnsi"/>
          <w:sz w:val="28"/>
          <w:szCs w:val="28"/>
        </w:rPr>
      </w:pPr>
      <w:r w:rsidRPr="00EB2DD9">
        <w:rPr>
          <w:rFonts w:asciiTheme="majorHAnsi" w:hAnsiTheme="majorHAnsi" w:cstheme="majorHAnsi"/>
          <w:sz w:val="28"/>
          <w:szCs w:val="28"/>
        </w:rPr>
        <w:t>It provides an opportunity for students to come together, interact, and get motivated with the experience gained through Participation &amp; Competition. It endeavours to bring together the creativity, intellect and wackiness of youth.</w:t>
      </w:r>
    </w:p>
    <w:p w:rsidR="00EB2DD9" w:rsidRPr="00EB2DD9" w:rsidRDefault="00EB2DD9" w:rsidP="00A411A6">
      <w:pPr>
        <w:spacing w:after="0"/>
        <w:jc w:val="both"/>
        <w:rPr>
          <w:rFonts w:asciiTheme="majorHAnsi" w:hAnsiTheme="majorHAnsi" w:cstheme="majorHAnsi"/>
          <w:sz w:val="28"/>
          <w:szCs w:val="28"/>
        </w:rPr>
      </w:pPr>
    </w:p>
    <w:p w:rsidR="00D13CCD" w:rsidRDefault="00D13CCD" w:rsidP="00A411A6">
      <w:pPr>
        <w:spacing w:after="0"/>
        <w:jc w:val="both"/>
        <w:rPr>
          <w:rFonts w:asciiTheme="majorHAnsi" w:hAnsiTheme="majorHAnsi" w:cstheme="majorHAnsi"/>
          <w:sz w:val="28"/>
          <w:szCs w:val="28"/>
        </w:rPr>
      </w:pPr>
      <w:r w:rsidRPr="00EB2DD9">
        <w:rPr>
          <w:rFonts w:asciiTheme="majorHAnsi" w:hAnsiTheme="majorHAnsi" w:cstheme="majorHAnsi"/>
          <w:sz w:val="28"/>
          <w:szCs w:val="28"/>
        </w:rPr>
        <w:t xml:space="preserve">We strongly believe that there is a bit of </w:t>
      </w:r>
      <w:r w:rsidRPr="00EB2DD9">
        <w:rPr>
          <w:rFonts w:asciiTheme="majorHAnsi" w:hAnsiTheme="majorHAnsi" w:cstheme="majorHAnsi"/>
          <w:i/>
          <w:sz w:val="28"/>
          <w:szCs w:val="28"/>
        </w:rPr>
        <w:t xml:space="preserve">Art </w:t>
      </w:r>
      <w:r w:rsidRPr="00EB2DD9">
        <w:rPr>
          <w:rFonts w:asciiTheme="majorHAnsi" w:hAnsiTheme="majorHAnsi" w:cstheme="majorHAnsi"/>
          <w:sz w:val="28"/>
          <w:szCs w:val="28"/>
        </w:rPr>
        <w:t xml:space="preserve">in every </w:t>
      </w:r>
      <w:r w:rsidRPr="00EB2DD9">
        <w:rPr>
          <w:rFonts w:asciiTheme="majorHAnsi" w:hAnsiTheme="majorHAnsi" w:cstheme="majorHAnsi"/>
          <w:i/>
          <w:sz w:val="28"/>
          <w:szCs w:val="28"/>
        </w:rPr>
        <w:t>heart</w:t>
      </w:r>
      <w:r w:rsidR="0004647F">
        <w:rPr>
          <w:rFonts w:asciiTheme="majorHAnsi" w:hAnsiTheme="majorHAnsi" w:cstheme="majorHAnsi"/>
          <w:i/>
          <w:sz w:val="28"/>
          <w:szCs w:val="28"/>
        </w:rPr>
        <w:t xml:space="preserve"> </w:t>
      </w:r>
      <w:r w:rsidRPr="00EB2DD9">
        <w:rPr>
          <w:rFonts w:asciiTheme="majorHAnsi" w:hAnsiTheme="majorHAnsi" w:cstheme="majorHAnsi"/>
          <w:sz w:val="28"/>
          <w:szCs w:val="28"/>
        </w:rPr>
        <w:t>&amp;</w:t>
      </w:r>
      <w:r w:rsidRPr="00EB2DD9">
        <w:rPr>
          <w:rFonts w:asciiTheme="majorHAnsi" w:hAnsiTheme="majorHAnsi" w:cstheme="majorHAnsi"/>
          <w:b/>
          <w:bCs/>
          <w:sz w:val="28"/>
          <w:szCs w:val="28"/>
        </w:rPr>
        <w:t>‘</w:t>
      </w:r>
      <w:r w:rsidRPr="00EB2DD9">
        <w:rPr>
          <w:rFonts w:asciiTheme="majorHAnsi" w:hAnsiTheme="majorHAnsi" w:cstheme="majorHAnsi"/>
          <w:b/>
          <w:bCs/>
          <w:i/>
          <w:iCs/>
          <w:sz w:val="28"/>
          <w:szCs w:val="28"/>
        </w:rPr>
        <w:t>VIDHIGYAAN</w:t>
      </w:r>
      <w:r w:rsidRPr="00EB2DD9">
        <w:rPr>
          <w:rFonts w:asciiTheme="majorHAnsi" w:hAnsiTheme="majorHAnsi" w:cstheme="majorHAnsi"/>
          <w:b/>
          <w:bCs/>
          <w:sz w:val="28"/>
          <w:szCs w:val="28"/>
        </w:rPr>
        <w:t>’</w:t>
      </w:r>
      <w:r w:rsidRPr="00EB2DD9">
        <w:rPr>
          <w:rFonts w:asciiTheme="majorHAnsi" w:hAnsiTheme="majorHAnsi" w:cstheme="majorHAnsi"/>
          <w:sz w:val="28"/>
          <w:szCs w:val="28"/>
        </w:rPr>
        <w:t xml:space="preserve"> helps to unleash it. We will strive to make this year’s </w:t>
      </w:r>
      <w:r w:rsidRPr="00EB2DD9">
        <w:rPr>
          <w:rFonts w:asciiTheme="majorHAnsi" w:hAnsiTheme="majorHAnsi" w:cstheme="majorHAnsi"/>
          <w:b/>
          <w:bCs/>
          <w:sz w:val="28"/>
          <w:szCs w:val="28"/>
        </w:rPr>
        <w:t>‘</w:t>
      </w:r>
      <w:r w:rsidRPr="00EB2DD9">
        <w:rPr>
          <w:rFonts w:asciiTheme="majorHAnsi" w:hAnsiTheme="majorHAnsi" w:cstheme="majorHAnsi"/>
          <w:b/>
          <w:bCs/>
          <w:i/>
          <w:iCs/>
          <w:sz w:val="28"/>
          <w:szCs w:val="28"/>
        </w:rPr>
        <w:t>VIDHIGYAAN</w:t>
      </w:r>
      <w:r w:rsidRPr="00EB2DD9">
        <w:rPr>
          <w:rFonts w:asciiTheme="majorHAnsi" w:hAnsiTheme="majorHAnsi" w:cstheme="majorHAnsi"/>
          <w:b/>
          <w:bCs/>
          <w:sz w:val="28"/>
          <w:szCs w:val="28"/>
        </w:rPr>
        <w:t>’</w:t>
      </w:r>
      <w:r w:rsidRPr="00EB2DD9">
        <w:rPr>
          <w:rFonts w:asciiTheme="majorHAnsi" w:hAnsiTheme="majorHAnsi" w:cstheme="majorHAnsi"/>
          <w:sz w:val="28"/>
          <w:szCs w:val="28"/>
        </w:rPr>
        <w:t xml:space="preserve"> a big success &amp; attract great participation. </w:t>
      </w:r>
      <w:r w:rsidRPr="00EB2DD9">
        <w:rPr>
          <w:rFonts w:asciiTheme="majorHAnsi" w:hAnsiTheme="majorHAnsi" w:cstheme="majorHAnsi"/>
          <w:b/>
          <w:bCs/>
          <w:sz w:val="28"/>
          <w:szCs w:val="28"/>
        </w:rPr>
        <w:lastRenderedPageBreak/>
        <w:t>‘</w:t>
      </w:r>
      <w:r w:rsidRPr="00EB2DD9">
        <w:rPr>
          <w:rFonts w:asciiTheme="majorHAnsi" w:hAnsiTheme="majorHAnsi" w:cstheme="majorHAnsi"/>
          <w:b/>
          <w:bCs/>
          <w:i/>
          <w:iCs/>
          <w:sz w:val="28"/>
          <w:szCs w:val="28"/>
        </w:rPr>
        <w:t>VIDHIGYAAN</w:t>
      </w:r>
      <w:r w:rsidRPr="00EB2DD9">
        <w:rPr>
          <w:rFonts w:asciiTheme="majorHAnsi" w:hAnsiTheme="majorHAnsi" w:cstheme="majorHAnsi"/>
          <w:b/>
          <w:bCs/>
          <w:sz w:val="28"/>
          <w:szCs w:val="28"/>
        </w:rPr>
        <w:t>’</w:t>
      </w:r>
      <w:r w:rsidRPr="00EB2DD9">
        <w:rPr>
          <w:rFonts w:asciiTheme="majorHAnsi" w:hAnsiTheme="majorHAnsi" w:cstheme="majorHAnsi"/>
          <w:sz w:val="28"/>
          <w:szCs w:val="28"/>
        </w:rPr>
        <w:t xml:space="preserve"> shall create history with great success and blossom not only qualitatively but also quantitatively.</w:t>
      </w:r>
    </w:p>
    <w:p w:rsidR="00EB2DD9" w:rsidRPr="00EB2DD9" w:rsidRDefault="00EB2DD9" w:rsidP="00A411A6">
      <w:pPr>
        <w:spacing w:after="0"/>
        <w:jc w:val="both"/>
        <w:rPr>
          <w:rFonts w:asciiTheme="majorHAnsi" w:hAnsiTheme="majorHAnsi" w:cstheme="majorHAnsi"/>
          <w:sz w:val="28"/>
          <w:szCs w:val="28"/>
        </w:rPr>
      </w:pPr>
    </w:p>
    <w:p w:rsidR="00D13CCD" w:rsidRPr="00EB2DD9" w:rsidRDefault="00AD4E66" w:rsidP="00A411A6">
      <w:pPr>
        <w:widowControl w:val="0"/>
        <w:overflowPunct w:val="0"/>
        <w:autoSpaceDE w:val="0"/>
        <w:autoSpaceDN w:val="0"/>
        <w:adjustRightInd w:val="0"/>
        <w:spacing w:after="0" w:line="240" w:lineRule="auto"/>
        <w:ind w:right="120"/>
        <w:jc w:val="both"/>
        <w:rPr>
          <w:rFonts w:asciiTheme="majorHAnsi" w:hAnsiTheme="majorHAnsi" w:cstheme="majorHAnsi"/>
          <w:sz w:val="28"/>
          <w:szCs w:val="28"/>
        </w:rPr>
      </w:pPr>
      <w:r w:rsidRPr="00EB2DD9">
        <w:rPr>
          <w:rFonts w:asciiTheme="majorHAnsi" w:hAnsiTheme="majorHAnsi" w:cstheme="majorHAnsi"/>
          <w:b/>
          <w:bCs/>
          <w:i/>
          <w:iCs/>
          <w:sz w:val="28"/>
          <w:szCs w:val="28"/>
        </w:rPr>
        <w:t>VIDHIGYAAN</w:t>
      </w:r>
      <w:r w:rsidR="0004647F">
        <w:rPr>
          <w:rFonts w:asciiTheme="majorHAnsi" w:hAnsiTheme="majorHAnsi" w:cstheme="majorHAnsi"/>
          <w:b/>
          <w:bCs/>
          <w:i/>
          <w:iCs/>
          <w:sz w:val="28"/>
          <w:szCs w:val="28"/>
        </w:rPr>
        <w:t xml:space="preserve"> </w:t>
      </w:r>
      <w:r w:rsidR="00D13CCD" w:rsidRPr="00EB2DD9">
        <w:rPr>
          <w:rFonts w:asciiTheme="majorHAnsi" w:hAnsiTheme="majorHAnsi" w:cstheme="majorHAnsi"/>
          <w:sz w:val="28"/>
          <w:szCs w:val="28"/>
        </w:rPr>
        <w:t xml:space="preserve">will be hosting legal events to enhance the participant’s competitive spirit in a multifarious aspect. This year we, at </w:t>
      </w:r>
      <w:r w:rsidR="00D13CCD" w:rsidRPr="00EB2DD9">
        <w:rPr>
          <w:rFonts w:asciiTheme="majorHAnsi" w:hAnsiTheme="majorHAnsi" w:cstheme="majorHAnsi"/>
          <w:b/>
          <w:bCs/>
          <w:i/>
          <w:iCs/>
          <w:sz w:val="28"/>
          <w:szCs w:val="28"/>
        </w:rPr>
        <w:t>VIDHIGYAAN,</w:t>
      </w:r>
      <w:r w:rsidR="00D13CCD" w:rsidRPr="00EB2DD9">
        <w:rPr>
          <w:rFonts w:asciiTheme="majorHAnsi" w:hAnsiTheme="majorHAnsi" w:cstheme="majorHAnsi"/>
          <w:sz w:val="28"/>
          <w:szCs w:val="28"/>
        </w:rPr>
        <w:t xml:space="preserve"> will be </w:t>
      </w:r>
      <w:r w:rsidR="001A0DDB">
        <w:rPr>
          <w:rFonts w:asciiTheme="majorHAnsi" w:hAnsiTheme="majorHAnsi" w:cstheme="majorHAnsi"/>
          <w:sz w:val="28"/>
          <w:szCs w:val="28"/>
        </w:rPr>
        <w:t xml:space="preserve">hosting only our </w:t>
      </w:r>
      <w:r w:rsidR="00D13CCD" w:rsidRPr="00EB2DD9">
        <w:rPr>
          <w:rFonts w:asciiTheme="majorHAnsi" w:hAnsiTheme="majorHAnsi" w:cstheme="majorHAnsi"/>
          <w:sz w:val="28"/>
          <w:szCs w:val="28"/>
        </w:rPr>
        <w:t>National Moot Cour</w:t>
      </w:r>
      <w:r w:rsidRPr="00EB2DD9">
        <w:rPr>
          <w:rFonts w:asciiTheme="majorHAnsi" w:hAnsiTheme="majorHAnsi" w:cstheme="majorHAnsi"/>
          <w:sz w:val="28"/>
          <w:szCs w:val="28"/>
        </w:rPr>
        <w:t>t competition</w:t>
      </w:r>
      <w:r w:rsidR="001A0DDB">
        <w:rPr>
          <w:rFonts w:asciiTheme="majorHAnsi" w:hAnsiTheme="majorHAnsi" w:cstheme="majorHAnsi"/>
          <w:sz w:val="28"/>
          <w:szCs w:val="28"/>
        </w:rPr>
        <w:t>.</w:t>
      </w:r>
      <w:r w:rsidR="00D13CCD" w:rsidRPr="00EB2DD9">
        <w:rPr>
          <w:rFonts w:asciiTheme="majorHAnsi" w:hAnsiTheme="majorHAnsi" w:cstheme="majorHAnsi"/>
          <w:sz w:val="28"/>
          <w:szCs w:val="28"/>
        </w:rPr>
        <w:t xml:space="preserve"> Our participants and their performance-oriented participation is the reason that </w:t>
      </w:r>
      <w:r w:rsidR="00D13CCD" w:rsidRPr="00EB2DD9">
        <w:rPr>
          <w:rFonts w:asciiTheme="majorHAnsi" w:hAnsiTheme="majorHAnsi" w:cstheme="majorHAnsi"/>
          <w:b/>
          <w:i/>
          <w:sz w:val="28"/>
          <w:szCs w:val="28"/>
        </w:rPr>
        <w:t>VIDHIGYAAN</w:t>
      </w:r>
      <w:r w:rsidR="00D13CCD" w:rsidRPr="00EB2DD9">
        <w:rPr>
          <w:rFonts w:asciiTheme="majorHAnsi" w:hAnsiTheme="majorHAnsi" w:cstheme="majorHAnsi"/>
          <w:sz w:val="28"/>
          <w:szCs w:val="28"/>
        </w:rPr>
        <w:t xml:space="preserve"> exists and grows by every passing year.</w:t>
      </w:r>
    </w:p>
    <w:p w:rsidR="00EB2DD9" w:rsidRDefault="00EB2DD9" w:rsidP="00575A81">
      <w:pPr>
        <w:spacing w:after="0"/>
        <w:jc w:val="center"/>
        <w:rPr>
          <w:rFonts w:asciiTheme="majorHAnsi" w:hAnsiTheme="majorHAnsi" w:cstheme="majorHAnsi"/>
          <w:b/>
          <w:bCs/>
          <w:sz w:val="28"/>
          <w:szCs w:val="28"/>
          <w:u w:val="single"/>
        </w:rPr>
      </w:pPr>
    </w:p>
    <w:p w:rsidR="00D13CCD" w:rsidRPr="00EB2DD9" w:rsidRDefault="00D13CCD" w:rsidP="00575A81">
      <w:pPr>
        <w:spacing w:after="0"/>
        <w:jc w:val="center"/>
        <w:rPr>
          <w:rFonts w:asciiTheme="majorHAnsi" w:hAnsiTheme="majorHAnsi" w:cstheme="majorHAnsi"/>
          <w:sz w:val="28"/>
          <w:szCs w:val="28"/>
        </w:rPr>
      </w:pPr>
      <w:r w:rsidRPr="00EB2DD9">
        <w:rPr>
          <w:rFonts w:asciiTheme="majorHAnsi" w:hAnsiTheme="majorHAnsi" w:cstheme="majorHAnsi"/>
          <w:b/>
          <w:bCs/>
          <w:sz w:val="28"/>
          <w:szCs w:val="28"/>
          <w:u w:val="single"/>
        </w:rPr>
        <w:t>INTRODUCTION</w:t>
      </w:r>
    </w:p>
    <w:p w:rsidR="00D13CCD" w:rsidRPr="00EB2DD9" w:rsidRDefault="00D13CCD" w:rsidP="00575A81">
      <w:pPr>
        <w:widowControl w:val="0"/>
        <w:overflowPunct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Mooting being an integral part of a student’s life in law school, to hone the talent and skills of young mooters who have only started with their journey in law, </w:t>
      </w:r>
      <w:r w:rsidRPr="00EB2DD9">
        <w:rPr>
          <w:rFonts w:asciiTheme="majorHAnsi" w:hAnsiTheme="majorHAnsi" w:cstheme="majorHAnsi"/>
          <w:b/>
          <w:sz w:val="28"/>
          <w:szCs w:val="28"/>
        </w:rPr>
        <w:t>M.K.E.S</w:t>
      </w:r>
      <w:r w:rsidRPr="00EB2DD9">
        <w:rPr>
          <w:rFonts w:asciiTheme="majorHAnsi" w:hAnsiTheme="majorHAnsi" w:cstheme="majorHAnsi"/>
          <w:sz w:val="28"/>
          <w:szCs w:val="28"/>
        </w:rPr>
        <w:t xml:space="preserve"> has endeavoured to provide them a suitable platform with this moot court competition.</w:t>
      </w:r>
    </w:p>
    <w:p w:rsidR="00D13CCD" w:rsidRPr="00EB2DD9" w:rsidRDefault="00D13CCD" w:rsidP="00BF6932">
      <w:pPr>
        <w:widowControl w:val="0"/>
        <w:overflowPunct w:val="0"/>
        <w:autoSpaceDE w:val="0"/>
        <w:autoSpaceDN w:val="0"/>
        <w:adjustRightInd w:val="0"/>
        <w:spacing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We at </w:t>
      </w:r>
      <w:r w:rsidRPr="00EB2DD9">
        <w:rPr>
          <w:rFonts w:asciiTheme="majorHAnsi" w:hAnsiTheme="majorHAnsi" w:cstheme="majorHAnsi"/>
          <w:b/>
          <w:sz w:val="28"/>
          <w:szCs w:val="28"/>
        </w:rPr>
        <w:t>M.K.E.S</w:t>
      </w:r>
      <w:r w:rsidRPr="00EB2DD9">
        <w:rPr>
          <w:rFonts w:asciiTheme="majorHAnsi" w:hAnsiTheme="majorHAnsi" w:cstheme="majorHAnsi"/>
          <w:sz w:val="28"/>
          <w:szCs w:val="28"/>
        </w:rPr>
        <w:t xml:space="preserve"> believe in the strength of the non-conventional methods for imparting legal knowledge and mooting being an integral part of this method, </w:t>
      </w:r>
      <w:r w:rsidR="0004647F" w:rsidRPr="00EB2DD9">
        <w:rPr>
          <w:rFonts w:asciiTheme="majorHAnsi" w:hAnsiTheme="majorHAnsi" w:cstheme="majorHAnsi"/>
          <w:sz w:val="28"/>
          <w:szCs w:val="28"/>
        </w:rPr>
        <w:t>offer</w:t>
      </w:r>
      <w:r w:rsidRPr="00EB2DD9">
        <w:rPr>
          <w:rFonts w:asciiTheme="majorHAnsi" w:hAnsiTheme="majorHAnsi" w:cstheme="majorHAnsi"/>
          <w:sz w:val="28"/>
          <w:szCs w:val="28"/>
        </w:rPr>
        <w:t xml:space="preserve"> to the law students the art of persuasion and application of the laws to real facts, without having to gain such experience at the risk of inadvertently damaging a real client’s interest.</w:t>
      </w:r>
    </w:p>
    <w:p w:rsidR="00C91238" w:rsidRPr="00EB2DD9" w:rsidRDefault="00D13CCD" w:rsidP="00BF6932">
      <w:pPr>
        <w:jc w:val="both"/>
        <w:rPr>
          <w:rFonts w:asciiTheme="majorHAnsi" w:hAnsiTheme="majorHAnsi" w:cstheme="majorHAnsi"/>
          <w:sz w:val="28"/>
          <w:szCs w:val="28"/>
        </w:rPr>
      </w:pPr>
      <w:r w:rsidRPr="00EB2DD9">
        <w:rPr>
          <w:rFonts w:asciiTheme="majorHAnsi" w:hAnsiTheme="majorHAnsi" w:cstheme="majorHAnsi"/>
          <w:sz w:val="28"/>
          <w:szCs w:val="28"/>
        </w:rPr>
        <w:t xml:space="preserve">After the success of the last </w:t>
      </w:r>
      <w:r w:rsidR="00A411A6" w:rsidRPr="00EB2DD9">
        <w:rPr>
          <w:rFonts w:asciiTheme="majorHAnsi" w:hAnsiTheme="majorHAnsi" w:cstheme="majorHAnsi"/>
          <w:sz w:val="28"/>
          <w:szCs w:val="28"/>
        </w:rPr>
        <w:t>5</w:t>
      </w:r>
      <w:r w:rsidRPr="00EB2DD9">
        <w:rPr>
          <w:rFonts w:asciiTheme="majorHAnsi" w:hAnsiTheme="majorHAnsi" w:cstheme="majorHAnsi"/>
          <w:sz w:val="28"/>
          <w:szCs w:val="28"/>
        </w:rPr>
        <w:t xml:space="preserve"> National Moot Court Competitions, our Team Vidhi</w:t>
      </w:r>
      <w:r w:rsidR="008144F7" w:rsidRPr="00EB2DD9">
        <w:rPr>
          <w:rFonts w:asciiTheme="majorHAnsi" w:hAnsiTheme="majorHAnsi" w:cstheme="majorHAnsi"/>
          <w:sz w:val="28"/>
          <w:szCs w:val="28"/>
        </w:rPr>
        <w:t xml:space="preserve">gyaan is organizing the </w:t>
      </w:r>
      <w:r w:rsidR="00A411A6" w:rsidRPr="00EB2DD9">
        <w:rPr>
          <w:rFonts w:asciiTheme="majorHAnsi" w:hAnsiTheme="majorHAnsi" w:cstheme="majorHAnsi"/>
          <w:sz w:val="28"/>
          <w:szCs w:val="28"/>
        </w:rPr>
        <w:t>6</w:t>
      </w:r>
      <w:r w:rsidR="008144F7" w:rsidRPr="00EB2DD9">
        <w:rPr>
          <w:rFonts w:asciiTheme="majorHAnsi" w:hAnsiTheme="majorHAnsi" w:cstheme="majorHAnsi"/>
          <w:sz w:val="28"/>
          <w:szCs w:val="28"/>
          <w:vertAlign w:val="superscript"/>
        </w:rPr>
        <w:t>th</w:t>
      </w:r>
      <w:r w:rsidR="008144F7" w:rsidRPr="00EB2DD9">
        <w:rPr>
          <w:rFonts w:asciiTheme="majorHAnsi" w:hAnsiTheme="majorHAnsi" w:cstheme="majorHAnsi"/>
          <w:sz w:val="28"/>
          <w:szCs w:val="28"/>
        </w:rPr>
        <w:t xml:space="preserve"> National Moot Court Competition this year</w:t>
      </w:r>
      <w:r w:rsidR="00ED4114">
        <w:rPr>
          <w:rFonts w:asciiTheme="majorHAnsi" w:hAnsiTheme="majorHAnsi" w:cstheme="majorHAnsi"/>
          <w:sz w:val="28"/>
          <w:szCs w:val="28"/>
        </w:rPr>
        <w:t>, which</w:t>
      </w:r>
      <w:r w:rsidR="008144F7" w:rsidRPr="00EB2DD9">
        <w:rPr>
          <w:rFonts w:asciiTheme="majorHAnsi" w:hAnsiTheme="majorHAnsi" w:cstheme="majorHAnsi"/>
          <w:sz w:val="28"/>
          <w:szCs w:val="28"/>
        </w:rPr>
        <w:t xml:space="preserve"> is an attempt to offer students with fair opportunities of learning as it serves as a concurrence of the academic appraisal with pragmatic sensibility. </w:t>
      </w:r>
    </w:p>
    <w:p w:rsidR="00D13CCD" w:rsidRPr="00EB2DD9" w:rsidRDefault="008144F7" w:rsidP="003C1C4D">
      <w:pPr>
        <w:spacing w:after="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RULES AND REGULATIONS</w:t>
      </w:r>
    </w:p>
    <w:p w:rsidR="008144F7" w:rsidRPr="00EB2DD9" w:rsidRDefault="00067B71" w:rsidP="003C1C4D">
      <w:pPr>
        <w:widowControl w:val="0"/>
        <w:autoSpaceDE w:val="0"/>
        <w:autoSpaceDN w:val="0"/>
        <w:adjustRightInd w:val="0"/>
        <w:spacing w:after="0" w:line="240" w:lineRule="auto"/>
        <w:jc w:val="center"/>
        <w:outlineLvl w:val="0"/>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ONLINE MODE</w:t>
      </w:r>
      <w:r w:rsidR="008144F7" w:rsidRPr="00EB2DD9">
        <w:rPr>
          <w:rFonts w:asciiTheme="majorHAnsi" w:hAnsiTheme="majorHAnsi" w:cstheme="majorHAnsi"/>
          <w:b/>
          <w:bCs/>
          <w:sz w:val="28"/>
          <w:szCs w:val="28"/>
          <w:u w:val="single"/>
        </w:rPr>
        <w:t xml:space="preserve"> OF COMPETITION</w:t>
      </w:r>
    </w:p>
    <w:p w:rsidR="00D13CCD" w:rsidRPr="00EB2DD9" w:rsidRDefault="00067B71" w:rsidP="003C1C4D">
      <w:pPr>
        <w:spacing w:after="0" w:line="240" w:lineRule="auto"/>
        <w:jc w:val="center"/>
        <w:rPr>
          <w:rFonts w:asciiTheme="majorHAnsi" w:hAnsiTheme="majorHAnsi" w:cstheme="majorHAnsi"/>
          <w:sz w:val="28"/>
          <w:szCs w:val="28"/>
        </w:rPr>
      </w:pPr>
      <w:r w:rsidRPr="00EB2DD9">
        <w:rPr>
          <w:rFonts w:asciiTheme="majorHAnsi" w:hAnsiTheme="majorHAnsi" w:cstheme="majorHAnsi"/>
          <w:sz w:val="28"/>
          <w:szCs w:val="28"/>
        </w:rPr>
        <w:t>Google Meet</w:t>
      </w:r>
      <w:r w:rsidR="00A411A6" w:rsidRPr="00EB2DD9">
        <w:rPr>
          <w:rFonts w:asciiTheme="majorHAnsi" w:hAnsiTheme="majorHAnsi" w:cstheme="majorHAnsi"/>
          <w:sz w:val="28"/>
          <w:szCs w:val="28"/>
        </w:rPr>
        <w:t>/Zoom Meetings</w:t>
      </w:r>
    </w:p>
    <w:p w:rsidR="00870A92" w:rsidRPr="00EB2DD9" w:rsidRDefault="00870A92" w:rsidP="003C1C4D">
      <w:pPr>
        <w:spacing w:after="0" w:line="240" w:lineRule="auto"/>
        <w:jc w:val="center"/>
        <w:rPr>
          <w:rFonts w:asciiTheme="majorHAnsi" w:hAnsiTheme="majorHAnsi" w:cstheme="majorHAnsi"/>
          <w:sz w:val="28"/>
          <w:szCs w:val="28"/>
        </w:rPr>
      </w:pPr>
    </w:p>
    <w:p w:rsidR="008144F7" w:rsidRPr="00EB2DD9" w:rsidRDefault="008144F7" w:rsidP="003C1C4D">
      <w:pPr>
        <w:spacing w:after="0" w:line="240" w:lineRule="auto"/>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LANGUAGE</w:t>
      </w:r>
    </w:p>
    <w:p w:rsidR="008144F7" w:rsidRPr="00EB2DD9" w:rsidRDefault="008144F7" w:rsidP="003C1C4D">
      <w:pPr>
        <w:spacing w:after="0" w:line="240" w:lineRule="auto"/>
        <w:jc w:val="center"/>
        <w:rPr>
          <w:rFonts w:asciiTheme="majorHAnsi" w:hAnsiTheme="majorHAnsi" w:cstheme="majorHAnsi"/>
          <w:sz w:val="28"/>
          <w:szCs w:val="28"/>
        </w:rPr>
      </w:pPr>
      <w:r w:rsidRPr="00EB2DD9">
        <w:rPr>
          <w:rFonts w:asciiTheme="majorHAnsi" w:hAnsiTheme="majorHAnsi" w:cstheme="majorHAnsi"/>
          <w:sz w:val="28"/>
          <w:szCs w:val="28"/>
        </w:rPr>
        <w:t>The Competition shall be held in English only.</w:t>
      </w:r>
    </w:p>
    <w:p w:rsidR="00870A92" w:rsidRPr="00EB2DD9" w:rsidRDefault="00870A92" w:rsidP="003C1C4D">
      <w:pPr>
        <w:spacing w:after="0" w:line="240" w:lineRule="auto"/>
        <w:jc w:val="center"/>
        <w:rPr>
          <w:rFonts w:asciiTheme="majorHAnsi" w:hAnsiTheme="majorHAnsi" w:cstheme="majorHAnsi"/>
          <w:sz w:val="28"/>
          <w:szCs w:val="28"/>
        </w:rPr>
      </w:pPr>
    </w:p>
    <w:p w:rsidR="00D13CCD" w:rsidRPr="00EB2DD9" w:rsidRDefault="008144F7" w:rsidP="003C1C4D">
      <w:pPr>
        <w:spacing w:after="0" w:line="240" w:lineRule="auto"/>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ELIGIBILITY</w:t>
      </w:r>
    </w:p>
    <w:p w:rsidR="008144F7" w:rsidRDefault="00870A92" w:rsidP="00A411A6">
      <w:pPr>
        <w:spacing w:after="0"/>
        <w:jc w:val="both"/>
        <w:rPr>
          <w:rFonts w:asciiTheme="majorHAnsi" w:hAnsiTheme="majorHAnsi" w:cstheme="majorHAnsi"/>
          <w:sz w:val="28"/>
          <w:szCs w:val="28"/>
        </w:rPr>
      </w:pPr>
      <w:r w:rsidRPr="00EB2DD9">
        <w:rPr>
          <w:rFonts w:asciiTheme="majorHAnsi" w:hAnsiTheme="majorHAnsi" w:cstheme="majorHAnsi"/>
          <w:sz w:val="28"/>
          <w:szCs w:val="28"/>
        </w:rPr>
        <w:t>The Competition shall be open for the students who duly enrolled and are pursuing an integrated 5 years or 3 years Law Program in India from an institution recognized by the Bar Council of India</w:t>
      </w:r>
      <w:r w:rsidR="008144F7" w:rsidRPr="00EB2DD9">
        <w:rPr>
          <w:rFonts w:asciiTheme="majorHAnsi" w:hAnsiTheme="majorHAnsi" w:cstheme="majorHAnsi"/>
          <w:sz w:val="28"/>
          <w:szCs w:val="28"/>
        </w:rPr>
        <w:t xml:space="preserve"> in the academic year 20</w:t>
      </w:r>
      <w:r w:rsidR="003404C9" w:rsidRPr="00EB2DD9">
        <w:rPr>
          <w:rFonts w:asciiTheme="majorHAnsi" w:hAnsiTheme="majorHAnsi" w:cstheme="majorHAnsi"/>
          <w:sz w:val="28"/>
          <w:szCs w:val="28"/>
        </w:rPr>
        <w:t>20</w:t>
      </w:r>
      <w:r w:rsidR="008144F7" w:rsidRPr="00EB2DD9">
        <w:rPr>
          <w:rFonts w:asciiTheme="majorHAnsi" w:hAnsiTheme="majorHAnsi" w:cstheme="majorHAnsi"/>
          <w:sz w:val="28"/>
          <w:szCs w:val="28"/>
        </w:rPr>
        <w:t>-2</w:t>
      </w:r>
      <w:r w:rsidR="003404C9" w:rsidRPr="00EB2DD9">
        <w:rPr>
          <w:rFonts w:asciiTheme="majorHAnsi" w:hAnsiTheme="majorHAnsi" w:cstheme="majorHAnsi"/>
          <w:sz w:val="28"/>
          <w:szCs w:val="28"/>
        </w:rPr>
        <w:t>1</w:t>
      </w:r>
      <w:r w:rsidR="008144F7" w:rsidRPr="00EB2DD9">
        <w:rPr>
          <w:rFonts w:asciiTheme="majorHAnsi" w:hAnsiTheme="majorHAnsi" w:cstheme="majorHAnsi"/>
          <w:sz w:val="28"/>
          <w:szCs w:val="28"/>
        </w:rPr>
        <w:t>.</w:t>
      </w:r>
    </w:p>
    <w:p w:rsidR="00EB2DD9" w:rsidRPr="00EB2DD9" w:rsidRDefault="00EB2DD9" w:rsidP="00A411A6">
      <w:pPr>
        <w:spacing w:after="0"/>
        <w:jc w:val="both"/>
        <w:rPr>
          <w:rFonts w:asciiTheme="majorHAnsi" w:hAnsiTheme="majorHAnsi" w:cstheme="majorHAnsi"/>
          <w:sz w:val="28"/>
          <w:szCs w:val="28"/>
        </w:rPr>
      </w:pPr>
    </w:p>
    <w:p w:rsidR="008144F7" w:rsidRPr="00EB2DD9" w:rsidRDefault="008144F7" w:rsidP="003C1C4D">
      <w:pPr>
        <w:spacing w:after="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REGISTRATION</w:t>
      </w:r>
    </w:p>
    <w:p w:rsidR="008144F7" w:rsidRPr="00EB2DD9" w:rsidRDefault="008144F7" w:rsidP="003C1C4D">
      <w:pPr>
        <w:widowControl w:val="0"/>
        <w:autoSpaceDE w:val="0"/>
        <w:autoSpaceDN w:val="0"/>
        <w:adjustRightInd w:val="0"/>
        <w:spacing w:after="0" w:line="240" w:lineRule="auto"/>
        <w:jc w:val="center"/>
        <w:rPr>
          <w:rFonts w:asciiTheme="majorHAnsi" w:hAnsiTheme="majorHAnsi" w:cstheme="majorHAnsi"/>
          <w:bCs/>
          <w:sz w:val="28"/>
          <w:szCs w:val="28"/>
        </w:rPr>
      </w:pPr>
      <w:r w:rsidRPr="00EB2DD9">
        <w:rPr>
          <w:rFonts w:asciiTheme="majorHAnsi" w:hAnsiTheme="majorHAnsi" w:cstheme="majorHAnsi"/>
          <w:sz w:val="28"/>
          <w:szCs w:val="28"/>
        </w:rPr>
        <w:t xml:space="preserve">Registration form duly signed by participants </w:t>
      </w:r>
      <w:r w:rsidRPr="00EB2DD9">
        <w:rPr>
          <w:rFonts w:asciiTheme="majorHAnsi" w:hAnsiTheme="majorHAnsi" w:cstheme="majorHAnsi"/>
          <w:bCs/>
          <w:sz w:val="28"/>
          <w:szCs w:val="28"/>
        </w:rPr>
        <w:t xml:space="preserve">in soft copy to </w:t>
      </w:r>
      <w:hyperlink r:id="rId11" w:history="1">
        <w:r w:rsidRPr="00EB2DD9">
          <w:rPr>
            <w:rStyle w:val="Hyperlink"/>
            <w:rFonts w:asciiTheme="majorHAnsi" w:hAnsiTheme="majorHAnsi" w:cstheme="majorHAnsi"/>
            <w:b/>
            <w:sz w:val="28"/>
            <w:szCs w:val="28"/>
          </w:rPr>
          <w:t>vidhigyaanmkes@gmail.com</w:t>
        </w:r>
      </w:hyperlink>
      <w:r w:rsidRPr="00EB2DD9">
        <w:rPr>
          <w:rFonts w:asciiTheme="majorHAnsi" w:hAnsiTheme="majorHAnsi" w:cstheme="majorHAnsi"/>
          <w:bCs/>
          <w:sz w:val="28"/>
          <w:szCs w:val="28"/>
        </w:rPr>
        <w:t>in order to provisionally secure their participation in our event.</w:t>
      </w:r>
    </w:p>
    <w:p w:rsidR="00EB2DD9" w:rsidRDefault="00EB2DD9" w:rsidP="003C1C4D">
      <w:pPr>
        <w:spacing w:after="0" w:line="240" w:lineRule="auto"/>
        <w:jc w:val="center"/>
        <w:rPr>
          <w:rFonts w:asciiTheme="majorHAnsi" w:hAnsiTheme="majorHAnsi" w:cstheme="majorHAnsi"/>
          <w:bCs/>
          <w:sz w:val="28"/>
          <w:szCs w:val="28"/>
        </w:rPr>
      </w:pPr>
    </w:p>
    <w:p w:rsidR="00ED4114" w:rsidRDefault="00ED4114" w:rsidP="003C1C4D">
      <w:pPr>
        <w:spacing w:after="0" w:line="240" w:lineRule="auto"/>
        <w:jc w:val="center"/>
        <w:rPr>
          <w:rFonts w:asciiTheme="majorHAnsi" w:hAnsiTheme="majorHAnsi" w:cstheme="majorHAnsi"/>
          <w:bCs/>
          <w:sz w:val="28"/>
          <w:szCs w:val="28"/>
        </w:rPr>
      </w:pPr>
    </w:p>
    <w:p w:rsidR="00ED4114" w:rsidRPr="00EB2DD9" w:rsidRDefault="00ED4114" w:rsidP="003C1C4D">
      <w:pPr>
        <w:spacing w:after="0" w:line="240" w:lineRule="auto"/>
        <w:jc w:val="center"/>
        <w:rPr>
          <w:rFonts w:asciiTheme="majorHAnsi" w:hAnsiTheme="majorHAnsi" w:cstheme="majorHAnsi"/>
          <w:bCs/>
          <w:sz w:val="28"/>
          <w:szCs w:val="28"/>
        </w:rPr>
      </w:pPr>
    </w:p>
    <w:p w:rsidR="006C2970" w:rsidRPr="00EB2DD9" w:rsidRDefault="006C2970" w:rsidP="003C1C4D">
      <w:pPr>
        <w:spacing w:after="0" w:line="240" w:lineRule="auto"/>
        <w:jc w:val="center"/>
        <w:rPr>
          <w:rFonts w:asciiTheme="majorHAnsi" w:hAnsiTheme="majorHAnsi" w:cstheme="majorHAnsi"/>
          <w:bCs/>
          <w:sz w:val="28"/>
          <w:szCs w:val="28"/>
        </w:rPr>
      </w:pPr>
    </w:p>
    <w:p w:rsidR="00ED4114" w:rsidRDefault="00ED4114" w:rsidP="003C1C4D">
      <w:pPr>
        <w:spacing w:after="0" w:line="240" w:lineRule="auto"/>
        <w:jc w:val="center"/>
        <w:rPr>
          <w:rFonts w:asciiTheme="majorHAnsi" w:hAnsiTheme="majorHAnsi" w:cstheme="majorHAnsi"/>
          <w:b/>
          <w:bCs/>
          <w:sz w:val="28"/>
          <w:szCs w:val="28"/>
          <w:u w:val="single"/>
        </w:rPr>
      </w:pPr>
    </w:p>
    <w:p w:rsidR="008144F7" w:rsidRPr="00EB2DD9" w:rsidRDefault="008144F7" w:rsidP="003C1C4D">
      <w:pPr>
        <w:spacing w:after="0" w:line="240" w:lineRule="auto"/>
        <w:jc w:val="center"/>
        <w:rPr>
          <w:rFonts w:asciiTheme="majorHAnsi" w:hAnsiTheme="majorHAnsi" w:cstheme="majorHAnsi"/>
          <w:bCs/>
          <w:sz w:val="28"/>
          <w:szCs w:val="28"/>
        </w:rPr>
      </w:pPr>
      <w:r w:rsidRPr="00EB2DD9">
        <w:rPr>
          <w:rFonts w:asciiTheme="majorHAnsi" w:hAnsiTheme="majorHAnsi" w:cstheme="majorHAnsi"/>
          <w:b/>
          <w:bCs/>
          <w:sz w:val="28"/>
          <w:szCs w:val="28"/>
          <w:u w:val="single"/>
        </w:rPr>
        <w:lastRenderedPageBreak/>
        <w:t>REGISTRATION</w:t>
      </w:r>
      <w:r w:rsidR="00ED4114">
        <w:rPr>
          <w:rFonts w:asciiTheme="majorHAnsi" w:hAnsiTheme="majorHAnsi" w:cstheme="majorHAnsi"/>
          <w:b/>
          <w:bCs/>
          <w:sz w:val="28"/>
          <w:szCs w:val="28"/>
          <w:u w:val="single"/>
        </w:rPr>
        <w:t xml:space="preserve"> FEES</w:t>
      </w:r>
    </w:p>
    <w:p w:rsidR="00BF6932" w:rsidRPr="00EB2DD9" w:rsidRDefault="008144F7" w:rsidP="003C1C4D">
      <w:pPr>
        <w:spacing w:after="0"/>
        <w:jc w:val="center"/>
        <w:rPr>
          <w:rFonts w:asciiTheme="majorHAnsi" w:hAnsiTheme="majorHAnsi" w:cstheme="majorHAnsi"/>
          <w:b/>
          <w:bCs/>
          <w:sz w:val="28"/>
          <w:szCs w:val="28"/>
        </w:rPr>
      </w:pPr>
      <w:r w:rsidRPr="00EB2DD9">
        <w:rPr>
          <w:rFonts w:asciiTheme="majorHAnsi" w:hAnsiTheme="majorHAnsi" w:cstheme="majorHAnsi"/>
          <w:b/>
          <w:bCs/>
          <w:sz w:val="28"/>
          <w:szCs w:val="28"/>
        </w:rPr>
        <w:t xml:space="preserve">Rs. </w:t>
      </w:r>
      <w:r w:rsidR="00C82524" w:rsidRPr="00EB2DD9">
        <w:rPr>
          <w:rFonts w:asciiTheme="majorHAnsi" w:hAnsiTheme="majorHAnsi" w:cstheme="majorHAnsi"/>
          <w:b/>
          <w:bCs/>
          <w:sz w:val="28"/>
          <w:szCs w:val="28"/>
        </w:rPr>
        <w:t>8</w:t>
      </w:r>
      <w:r w:rsidRPr="00EB2DD9">
        <w:rPr>
          <w:rFonts w:asciiTheme="majorHAnsi" w:hAnsiTheme="majorHAnsi" w:cstheme="majorHAnsi"/>
          <w:b/>
          <w:bCs/>
          <w:sz w:val="28"/>
          <w:szCs w:val="28"/>
        </w:rPr>
        <w:t>00 /- per team payabl</w:t>
      </w:r>
      <w:r w:rsidR="00C82524" w:rsidRPr="00EB2DD9">
        <w:rPr>
          <w:rFonts w:asciiTheme="majorHAnsi" w:hAnsiTheme="majorHAnsi" w:cstheme="majorHAnsi"/>
          <w:b/>
          <w:bCs/>
          <w:sz w:val="28"/>
          <w:szCs w:val="28"/>
        </w:rPr>
        <w:t xml:space="preserve">e </w:t>
      </w:r>
      <w:r w:rsidRPr="00EB2DD9">
        <w:rPr>
          <w:rFonts w:asciiTheme="majorHAnsi" w:hAnsiTheme="majorHAnsi" w:cstheme="majorHAnsi"/>
          <w:b/>
          <w:bCs/>
          <w:sz w:val="28"/>
          <w:szCs w:val="28"/>
        </w:rPr>
        <w:t>at the time of registration</w:t>
      </w:r>
      <w:r w:rsidR="003404C9" w:rsidRPr="00EB2DD9">
        <w:rPr>
          <w:rFonts w:asciiTheme="majorHAnsi" w:hAnsiTheme="majorHAnsi" w:cstheme="majorHAnsi"/>
          <w:b/>
          <w:bCs/>
          <w:sz w:val="28"/>
          <w:szCs w:val="28"/>
        </w:rPr>
        <w:t xml:space="preserve"> for Law Colleges</w:t>
      </w:r>
      <w:r w:rsidRPr="00EB2DD9">
        <w:rPr>
          <w:rFonts w:asciiTheme="majorHAnsi" w:hAnsiTheme="majorHAnsi" w:cstheme="majorHAnsi"/>
          <w:b/>
          <w:bCs/>
          <w:sz w:val="28"/>
          <w:szCs w:val="28"/>
        </w:rPr>
        <w:t>.</w:t>
      </w:r>
    </w:p>
    <w:p w:rsidR="004752E8" w:rsidRPr="00EB2DD9" w:rsidRDefault="00575A81" w:rsidP="00EB2DD9">
      <w:pPr>
        <w:widowControl w:val="0"/>
        <w:overflowPunct w:val="0"/>
        <w:autoSpaceDE w:val="0"/>
        <w:autoSpaceDN w:val="0"/>
        <w:adjustRightInd w:val="0"/>
        <w:spacing w:after="0" w:line="240" w:lineRule="auto"/>
        <w:jc w:val="both"/>
        <w:rPr>
          <w:rFonts w:asciiTheme="majorHAnsi" w:hAnsiTheme="majorHAnsi" w:cstheme="majorHAnsi"/>
          <w:b/>
          <w:i/>
          <w:sz w:val="28"/>
          <w:szCs w:val="28"/>
          <w:u w:val="single"/>
        </w:rPr>
      </w:pPr>
      <w:r w:rsidRPr="00EB2DD9">
        <w:rPr>
          <w:rFonts w:asciiTheme="majorHAnsi" w:hAnsiTheme="majorHAnsi" w:cstheme="majorHAnsi"/>
          <w:b/>
          <w:color w:val="0070C0"/>
          <w:sz w:val="28"/>
          <w:szCs w:val="28"/>
          <w:u w:val="single"/>
        </w:rPr>
        <w:t xml:space="preserve">Teams must register themselves latest by </w:t>
      </w:r>
      <w:r w:rsidR="001A0DDB">
        <w:rPr>
          <w:rFonts w:asciiTheme="majorHAnsi" w:hAnsiTheme="majorHAnsi" w:cstheme="majorHAnsi"/>
          <w:b/>
          <w:bCs/>
          <w:color w:val="0070C0"/>
          <w:sz w:val="28"/>
          <w:szCs w:val="28"/>
          <w:u w:val="single"/>
        </w:rPr>
        <w:t>20</w:t>
      </w:r>
      <w:r w:rsidRPr="00EB2DD9">
        <w:rPr>
          <w:rFonts w:asciiTheme="majorHAnsi" w:hAnsiTheme="majorHAnsi" w:cstheme="majorHAnsi"/>
          <w:b/>
          <w:bCs/>
          <w:color w:val="0070C0"/>
          <w:sz w:val="28"/>
          <w:szCs w:val="28"/>
          <w:u w:val="single"/>
          <w:vertAlign w:val="superscript"/>
        </w:rPr>
        <w:t xml:space="preserve">th </w:t>
      </w:r>
      <w:r w:rsidR="001A0DDB">
        <w:rPr>
          <w:rFonts w:asciiTheme="majorHAnsi" w:hAnsiTheme="majorHAnsi" w:cstheme="majorHAnsi"/>
          <w:b/>
          <w:color w:val="0070C0"/>
          <w:sz w:val="28"/>
          <w:szCs w:val="28"/>
          <w:u w:val="single"/>
        </w:rPr>
        <w:t>June</w:t>
      </w:r>
      <w:r w:rsidRPr="00EB2DD9">
        <w:rPr>
          <w:rFonts w:asciiTheme="majorHAnsi" w:hAnsiTheme="majorHAnsi" w:cstheme="majorHAnsi"/>
          <w:b/>
          <w:bCs/>
          <w:color w:val="0070C0"/>
          <w:sz w:val="28"/>
          <w:szCs w:val="28"/>
          <w:u w:val="single"/>
        </w:rPr>
        <w:t>, 202</w:t>
      </w:r>
      <w:r w:rsidR="00C82524" w:rsidRPr="00EB2DD9">
        <w:rPr>
          <w:rFonts w:asciiTheme="majorHAnsi" w:hAnsiTheme="majorHAnsi" w:cstheme="majorHAnsi"/>
          <w:b/>
          <w:bCs/>
          <w:color w:val="0070C0"/>
          <w:sz w:val="28"/>
          <w:szCs w:val="28"/>
          <w:u w:val="single"/>
        </w:rPr>
        <w:t>1</w:t>
      </w:r>
      <w:r w:rsidRPr="00EB2DD9">
        <w:rPr>
          <w:rFonts w:asciiTheme="majorHAnsi" w:hAnsiTheme="majorHAnsi" w:cstheme="majorHAnsi"/>
          <w:b/>
          <w:bCs/>
          <w:color w:val="0070C0"/>
          <w:sz w:val="28"/>
          <w:szCs w:val="28"/>
          <w:u w:val="single"/>
        </w:rPr>
        <w:t xml:space="preserve"> subject to changes and extension</w:t>
      </w:r>
      <w:r w:rsidR="00EB2DD9">
        <w:rPr>
          <w:rFonts w:asciiTheme="majorHAnsi" w:hAnsiTheme="majorHAnsi" w:cstheme="majorHAnsi"/>
          <w:b/>
          <w:bCs/>
          <w:color w:val="0070C0"/>
          <w:sz w:val="28"/>
          <w:szCs w:val="28"/>
          <w:u w:val="single"/>
        </w:rPr>
        <w:t xml:space="preserve">. </w:t>
      </w:r>
      <w:r w:rsidR="008144F7" w:rsidRPr="00EB2DD9">
        <w:rPr>
          <w:rFonts w:asciiTheme="majorHAnsi" w:hAnsiTheme="majorHAnsi" w:cstheme="majorHAnsi"/>
          <w:b/>
          <w:sz w:val="28"/>
          <w:szCs w:val="28"/>
        </w:rPr>
        <w:t xml:space="preserve">GENERAL NOTE: </w:t>
      </w:r>
      <w:r w:rsidR="008144F7" w:rsidRPr="00EB2DD9">
        <w:rPr>
          <w:rFonts w:asciiTheme="majorHAnsi" w:hAnsiTheme="majorHAnsi" w:cstheme="majorHAnsi"/>
          <w:sz w:val="28"/>
          <w:szCs w:val="28"/>
        </w:rPr>
        <w:t xml:space="preserve">Each college shall send only one team which shall comprise of Minimum </w:t>
      </w:r>
      <w:r w:rsidR="008144F7" w:rsidRPr="00EB2DD9">
        <w:rPr>
          <w:rFonts w:asciiTheme="majorHAnsi" w:hAnsiTheme="majorHAnsi" w:cstheme="majorHAnsi"/>
          <w:b/>
          <w:bCs/>
          <w:sz w:val="28"/>
          <w:szCs w:val="28"/>
        </w:rPr>
        <w:t>Two</w:t>
      </w:r>
      <w:r w:rsidR="008144F7" w:rsidRPr="00EB2DD9">
        <w:rPr>
          <w:rFonts w:asciiTheme="majorHAnsi" w:hAnsiTheme="majorHAnsi" w:cstheme="majorHAnsi"/>
          <w:sz w:val="28"/>
          <w:szCs w:val="28"/>
        </w:rPr>
        <w:t xml:space="preserve"> and Maximum </w:t>
      </w:r>
      <w:r w:rsidR="00ED4114">
        <w:rPr>
          <w:rFonts w:asciiTheme="majorHAnsi" w:hAnsiTheme="majorHAnsi" w:cstheme="majorHAnsi"/>
          <w:b/>
          <w:bCs/>
          <w:sz w:val="28"/>
          <w:szCs w:val="28"/>
        </w:rPr>
        <w:t>three</w:t>
      </w:r>
      <w:r w:rsidR="008144F7" w:rsidRPr="00EB2DD9">
        <w:rPr>
          <w:rFonts w:asciiTheme="majorHAnsi" w:hAnsiTheme="majorHAnsi" w:cstheme="majorHAnsi"/>
          <w:sz w:val="28"/>
          <w:szCs w:val="28"/>
        </w:rPr>
        <w:t xml:space="preserve"> members. This number cannot be modified under any circumstances.</w:t>
      </w:r>
    </w:p>
    <w:p w:rsidR="008144F7" w:rsidRPr="00EB2DD9" w:rsidRDefault="008144F7" w:rsidP="008144F7">
      <w:pPr>
        <w:widowControl w:val="0"/>
        <w:autoSpaceDE w:val="0"/>
        <w:autoSpaceDN w:val="0"/>
        <w:adjustRightInd w:val="0"/>
        <w:spacing w:after="0" w:line="239" w:lineRule="auto"/>
        <w:jc w:val="center"/>
        <w:rPr>
          <w:rFonts w:asciiTheme="majorHAnsi" w:hAnsiTheme="majorHAnsi" w:cstheme="majorHAnsi"/>
          <w:sz w:val="28"/>
          <w:szCs w:val="28"/>
        </w:rPr>
      </w:pPr>
      <w:r w:rsidRPr="00EB2DD9">
        <w:rPr>
          <w:rFonts w:asciiTheme="majorHAnsi" w:hAnsiTheme="majorHAnsi" w:cstheme="majorHAnsi"/>
          <w:b/>
          <w:bCs/>
          <w:sz w:val="28"/>
          <w:szCs w:val="28"/>
          <w:u w:val="single"/>
        </w:rPr>
        <w:t>MEMORIALS</w:t>
      </w:r>
    </w:p>
    <w:p w:rsidR="008144F7" w:rsidRPr="00EB2DD9" w:rsidRDefault="008144F7" w:rsidP="008144F7">
      <w:pPr>
        <w:widowControl w:val="0"/>
        <w:autoSpaceDE w:val="0"/>
        <w:autoSpaceDN w:val="0"/>
        <w:adjustRightInd w:val="0"/>
        <w:spacing w:after="0" w:line="202" w:lineRule="exact"/>
        <w:jc w:val="both"/>
        <w:rPr>
          <w:rFonts w:asciiTheme="majorHAnsi" w:hAnsiTheme="majorHAnsi" w:cstheme="majorHAnsi"/>
          <w:sz w:val="28"/>
          <w:szCs w:val="28"/>
        </w:rPr>
      </w:pPr>
    </w:p>
    <w:p w:rsidR="008144F7" w:rsidRPr="00EB2DD9" w:rsidRDefault="008144F7" w:rsidP="003C1C4D">
      <w:pPr>
        <w:widowControl w:val="0"/>
        <w:autoSpaceDE w:val="0"/>
        <w:autoSpaceDN w:val="0"/>
        <w:adjustRightInd w:val="0"/>
        <w:spacing w:after="0" w:line="240" w:lineRule="auto"/>
        <w:jc w:val="center"/>
        <w:rPr>
          <w:rFonts w:asciiTheme="majorHAnsi" w:hAnsiTheme="majorHAnsi" w:cstheme="majorHAnsi"/>
          <w:sz w:val="28"/>
          <w:szCs w:val="28"/>
        </w:rPr>
      </w:pPr>
      <w:r w:rsidRPr="00EB2DD9">
        <w:rPr>
          <w:rFonts w:asciiTheme="majorHAnsi" w:hAnsiTheme="majorHAnsi" w:cstheme="majorHAnsi"/>
          <w:sz w:val="28"/>
          <w:szCs w:val="28"/>
        </w:rPr>
        <w:t>The Memorial shall consist of following: -</w:t>
      </w:r>
    </w:p>
    <w:p w:rsidR="008144F7" w:rsidRPr="00EB2DD9" w:rsidRDefault="008144F7" w:rsidP="003C1C4D">
      <w:pPr>
        <w:pStyle w:val="ListParagraph"/>
        <w:widowControl w:val="0"/>
        <w:autoSpaceDE w:val="0"/>
        <w:autoSpaceDN w:val="0"/>
        <w:adjustRightInd w:val="0"/>
        <w:spacing w:after="0" w:line="240" w:lineRule="auto"/>
        <w:contextualSpacing/>
        <w:jc w:val="center"/>
        <w:rPr>
          <w:rFonts w:asciiTheme="majorHAnsi" w:hAnsiTheme="majorHAnsi" w:cstheme="majorHAnsi"/>
          <w:sz w:val="28"/>
          <w:szCs w:val="28"/>
        </w:rPr>
      </w:pPr>
    </w:p>
    <w:tbl>
      <w:tblPr>
        <w:tblStyle w:val="TableGrid"/>
        <w:tblW w:w="0" w:type="auto"/>
        <w:tblInd w:w="720" w:type="dxa"/>
        <w:tblLook w:val="04A0"/>
      </w:tblPr>
      <w:tblGrid>
        <w:gridCol w:w="4742"/>
        <w:gridCol w:w="3803"/>
      </w:tblGrid>
      <w:tr w:rsidR="00966DDE" w:rsidRPr="00EB2DD9" w:rsidTr="00966DDE">
        <w:tc>
          <w:tcPr>
            <w:tcW w:w="4742" w:type="dxa"/>
          </w:tcPr>
          <w:p w:rsidR="00BF6932" w:rsidRPr="00EB2DD9" w:rsidRDefault="00BF6932" w:rsidP="003C1C4D">
            <w:pPr>
              <w:pStyle w:val="ListParagraph"/>
              <w:widowControl w:val="0"/>
              <w:numPr>
                <w:ilvl w:val="0"/>
                <w:numId w:val="13"/>
              </w:numPr>
              <w:autoSpaceDE w:val="0"/>
              <w:autoSpaceDN w:val="0"/>
              <w:adjustRightInd w:val="0"/>
              <w:spacing w:line="240" w:lineRule="auto"/>
              <w:contextualSpacing/>
              <w:jc w:val="center"/>
              <w:rPr>
                <w:rFonts w:asciiTheme="majorHAnsi" w:hAnsiTheme="majorHAnsi" w:cstheme="majorHAnsi"/>
                <w:sz w:val="28"/>
                <w:szCs w:val="28"/>
              </w:rPr>
            </w:pPr>
            <w:r w:rsidRPr="00EB2DD9">
              <w:rPr>
                <w:rFonts w:asciiTheme="majorHAnsi" w:hAnsiTheme="majorHAnsi" w:cstheme="majorHAnsi"/>
                <w:sz w:val="28"/>
                <w:szCs w:val="28"/>
              </w:rPr>
              <w:t>Cover page</w:t>
            </w:r>
          </w:p>
        </w:tc>
        <w:tc>
          <w:tcPr>
            <w:tcW w:w="3803" w:type="dxa"/>
          </w:tcPr>
          <w:p w:rsidR="00BF6932" w:rsidRPr="00EB2DD9" w:rsidRDefault="00966DDE" w:rsidP="003C1C4D">
            <w:pPr>
              <w:pStyle w:val="ListParagraph"/>
              <w:widowControl w:val="0"/>
              <w:autoSpaceDE w:val="0"/>
              <w:autoSpaceDN w:val="0"/>
              <w:adjustRightInd w:val="0"/>
              <w:spacing w:line="240" w:lineRule="auto"/>
              <w:ind w:left="0"/>
              <w:contextualSpacing/>
              <w:jc w:val="center"/>
              <w:rPr>
                <w:rFonts w:asciiTheme="majorHAnsi" w:hAnsiTheme="majorHAnsi" w:cstheme="majorHAnsi"/>
                <w:sz w:val="28"/>
                <w:szCs w:val="28"/>
              </w:rPr>
            </w:pPr>
            <w:r w:rsidRPr="00EB2DD9">
              <w:rPr>
                <w:rFonts w:asciiTheme="majorHAnsi" w:hAnsiTheme="majorHAnsi" w:cstheme="majorHAnsi"/>
                <w:sz w:val="28"/>
                <w:szCs w:val="28"/>
              </w:rPr>
              <w:t>VI.         Statement of issues</w:t>
            </w:r>
          </w:p>
        </w:tc>
      </w:tr>
      <w:tr w:rsidR="00966DDE" w:rsidRPr="00EB2DD9" w:rsidTr="00966DDE">
        <w:tc>
          <w:tcPr>
            <w:tcW w:w="4742" w:type="dxa"/>
          </w:tcPr>
          <w:p w:rsidR="00BF6932" w:rsidRPr="00EB2DD9" w:rsidRDefault="00BF6932" w:rsidP="003C1C4D">
            <w:pPr>
              <w:pStyle w:val="ListParagraph"/>
              <w:widowControl w:val="0"/>
              <w:numPr>
                <w:ilvl w:val="0"/>
                <w:numId w:val="13"/>
              </w:numPr>
              <w:autoSpaceDE w:val="0"/>
              <w:autoSpaceDN w:val="0"/>
              <w:adjustRightInd w:val="0"/>
              <w:spacing w:line="240" w:lineRule="auto"/>
              <w:contextualSpacing/>
              <w:jc w:val="center"/>
              <w:rPr>
                <w:rFonts w:asciiTheme="majorHAnsi" w:hAnsiTheme="majorHAnsi" w:cstheme="majorHAnsi"/>
                <w:sz w:val="28"/>
                <w:szCs w:val="28"/>
              </w:rPr>
            </w:pPr>
            <w:r w:rsidRPr="00EB2DD9">
              <w:rPr>
                <w:rFonts w:asciiTheme="majorHAnsi" w:hAnsiTheme="majorHAnsi" w:cstheme="majorHAnsi"/>
                <w:sz w:val="28"/>
                <w:szCs w:val="28"/>
              </w:rPr>
              <w:t>Table of contents</w:t>
            </w:r>
          </w:p>
        </w:tc>
        <w:tc>
          <w:tcPr>
            <w:tcW w:w="3803" w:type="dxa"/>
          </w:tcPr>
          <w:p w:rsidR="00BF6932" w:rsidRPr="00EB2DD9" w:rsidRDefault="00966DDE" w:rsidP="003C1C4D">
            <w:pPr>
              <w:pStyle w:val="ListParagraph"/>
              <w:widowControl w:val="0"/>
              <w:autoSpaceDE w:val="0"/>
              <w:autoSpaceDN w:val="0"/>
              <w:adjustRightInd w:val="0"/>
              <w:spacing w:line="240" w:lineRule="auto"/>
              <w:ind w:left="0"/>
              <w:contextualSpacing/>
              <w:jc w:val="center"/>
              <w:rPr>
                <w:rFonts w:asciiTheme="majorHAnsi" w:hAnsiTheme="majorHAnsi" w:cstheme="majorHAnsi"/>
                <w:sz w:val="28"/>
                <w:szCs w:val="28"/>
              </w:rPr>
            </w:pPr>
            <w:r w:rsidRPr="00EB2DD9">
              <w:rPr>
                <w:rFonts w:asciiTheme="majorHAnsi" w:hAnsiTheme="majorHAnsi" w:cstheme="majorHAnsi"/>
                <w:sz w:val="28"/>
                <w:szCs w:val="28"/>
              </w:rPr>
              <w:t>VII.        Summary of pleadings</w:t>
            </w:r>
          </w:p>
        </w:tc>
      </w:tr>
      <w:tr w:rsidR="00966DDE" w:rsidRPr="00EB2DD9" w:rsidTr="00966DDE">
        <w:tc>
          <w:tcPr>
            <w:tcW w:w="4742" w:type="dxa"/>
          </w:tcPr>
          <w:p w:rsidR="00BF6932" w:rsidRPr="00EB2DD9" w:rsidRDefault="00BF6932" w:rsidP="003C1C4D">
            <w:pPr>
              <w:pStyle w:val="ListParagraph"/>
              <w:widowControl w:val="0"/>
              <w:numPr>
                <w:ilvl w:val="0"/>
                <w:numId w:val="13"/>
              </w:numPr>
              <w:autoSpaceDE w:val="0"/>
              <w:autoSpaceDN w:val="0"/>
              <w:adjustRightInd w:val="0"/>
              <w:spacing w:line="240" w:lineRule="auto"/>
              <w:contextualSpacing/>
              <w:jc w:val="center"/>
              <w:rPr>
                <w:rFonts w:asciiTheme="majorHAnsi" w:hAnsiTheme="majorHAnsi" w:cstheme="majorHAnsi"/>
                <w:sz w:val="28"/>
                <w:szCs w:val="28"/>
              </w:rPr>
            </w:pPr>
            <w:r w:rsidRPr="00EB2DD9">
              <w:rPr>
                <w:rFonts w:asciiTheme="majorHAnsi" w:hAnsiTheme="majorHAnsi" w:cstheme="majorHAnsi"/>
                <w:sz w:val="28"/>
                <w:szCs w:val="28"/>
              </w:rPr>
              <w:t xml:space="preserve">Index of </w:t>
            </w:r>
            <w:r w:rsidR="00966DDE" w:rsidRPr="00EB2DD9">
              <w:rPr>
                <w:rFonts w:asciiTheme="majorHAnsi" w:hAnsiTheme="majorHAnsi" w:cstheme="majorHAnsi"/>
                <w:sz w:val="28"/>
                <w:szCs w:val="28"/>
              </w:rPr>
              <w:t>authorities</w:t>
            </w:r>
          </w:p>
        </w:tc>
        <w:tc>
          <w:tcPr>
            <w:tcW w:w="3803" w:type="dxa"/>
          </w:tcPr>
          <w:p w:rsidR="00BF6932" w:rsidRPr="00EB2DD9" w:rsidRDefault="00966DDE" w:rsidP="003C1C4D">
            <w:pPr>
              <w:pStyle w:val="ListParagraph"/>
              <w:widowControl w:val="0"/>
              <w:autoSpaceDE w:val="0"/>
              <w:autoSpaceDN w:val="0"/>
              <w:adjustRightInd w:val="0"/>
              <w:spacing w:line="240" w:lineRule="auto"/>
              <w:ind w:left="0"/>
              <w:contextualSpacing/>
              <w:jc w:val="center"/>
              <w:rPr>
                <w:rFonts w:asciiTheme="majorHAnsi" w:hAnsiTheme="majorHAnsi" w:cstheme="majorHAnsi"/>
                <w:sz w:val="28"/>
                <w:szCs w:val="28"/>
              </w:rPr>
            </w:pPr>
            <w:r w:rsidRPr="00EB2DD9">
              <w:rPr>
                <w:rFonts w:asciiTheme="majorHAnsi" w:hAnsiTheme="majorHAnsi" w:cstheme="majorHAnsi"/>
                <w:sz w:val="28"/>
                <w:szCs w:val="28"/>
              </w:rPr>
              <w:t>VIII.       Argument advanced</w:t>
            </w:r>
          </w:p>
        </w:tc>
      </w:tr>
      <w:tr w:rsidR="00966DDE" w:rsidRPr="00EB2DD9" w:rsidTr="00966DDE">
        <w:tc>
          <w:tcPr>
            <w:tcW w:w="4742" w:type="dxa"/>
          </w:tcPr>
          <w:p w:rsidR="00966DDE" w:rsidRPr="00EB2DD9" w:rsidRDefault="00966DDE" w:rsidP="003C1C4D">
            <w:pPr>
              <w:pStyle w:val="ListParagraph"/>
              <w:widowControl w:val="0"/>
              <w:numPr>
                <w:ilvl w:val="0"/>
                <w:numId w:val="13"/>
              </w:numPr>
              <w:autoSpaceDE w:val="0"/>
              <w:autoSpaceDN w:val="0"/>
              <w:adjustRightInd w:val="0"/>
              <w:spacing w:line="240" w:lineRule="auto"/>
              <w:contextualSpacing/>
              <w:jc w:val="center"/>
              <w:rPr>
                <w:rFonts w:asciiTheme="majorHAnsi" w:hAnsiTheme="majorHAnsi" w:cstheme="majorHAnsi"/>
                <w:sz w:val="28"/>
                <w:szCs w:val="28"/>
              </w:rPr>
            </w:pPr>
            <w:r w:rsidRPr="00EB2DD9">
              <w:rPr>
                <w:rFonts w:asciiTheme="majorHAnsi" w:hAnsiTheme="majorHAnsi" w:cstheme="majorHAnsi"/>
                <w:sz w:val="28"/>
                <w:szCs w:val="28"/>
              </w:rPr>
              <w:t>Statements of jurisdiction</w:t>
            </w:r>
          </w:p>
        </w:tc>
        <w:tc>
          <w:tcPr>
            <w:tcW w:w="3803" w:type="dxa"/>
          </w:tcPr>
          <w:p w:rsidR="00BF6932" w:rsidRPr="00EB2DD9" w:rsidRDefault="00966DDE" w:rsidP="003C1C4D">
            <w:pPr>
              <w:pStyle w:val="ListParagraph"/>
              <w:widowControl w:val="0"/>
              <w:autoSpaceDE w:val="0"/>
              <w:autoSpaceDN w:val="0"/>
              <w:adjustRightInd w:val="0"/>
              <w:spacing w:line="240" w:lineRule="auto"/>
              <w:ind w:left="0"/>
              <w:contextualSpacing/>
              <w:jc w:val="center"/>
              <w:rPr>
                <w:rFonts w:asciiTheme="majorHAnsi" w:hAnsiTheme="majorHAnsi" w:cstheme="majorHAnsi"/>
                <w:sz w:val="28"/>
                <w:szCs w:val="28"/>
              </w:rPr>
            </w:pPr>
            <w:r w:rsidRPr="00EB2DD9">
              <w:rPr>
                <w:rFonts w:asciiTheme="majorHAnsi" w:hAnsiTheme="majorHAnsi" w:cstheme="majorHAnsi"/>
                <w:sz w:val="28"/>
                <w:szCs w:val="28"/>
              </w:rPr>
              <w:t xml:space="preserve">IX.         </w:t>
            </w:r>
            <w:r w:rsidR="003D7DA5">
              <w:rPr>
                <w:rFonts w:asciiTheme="majorHAnsi" w:hAnsiTheme="majorHAnsi" w:cstheme="majorHAnsi"/>
                <w:sz w:val="28"/>
                <w:szCs w:val="28"/>
              </w:rPr>
              <w:t>P</w:t>
            </w:r>
            <w:r w:rsidRPr="00EB2DD9">
              <w:rPr>
                <w:rFonts w:asciiTheme="majorHAnsi" w:hAnsiTheme="majorHAnsi" w:cstheme="majorHAnsi"/>
                <w:sz w:val="28"/>
                <w:szCs w:val="28"/>
              </w:rPr>
              <w:t>rayer</w:t>
            </w:r>
          </w:p>
        </w:tc>
      </w:tr>
      <w:tr w:rsidR="00966DDE" w:rsidRPr="00EB2DD9" w:rsidTr="00966DDE">
        <w:tc>
          <w:tcPr>
            <w:tcW w:w="4742" w:type="dxa"/>
          </w:tcPr>
          <w:p w:rsidR="00BF6932" w:rsidRPr="00EB2DD9" w:rsidRDefault="00966DDE" w:rsidP="003C1C4D">
            <w:pPr>
              <w:pStyle w:val="ListParagraph"/>
              <w:widowControl w:val="0"/>
              <w:numPr>
                <w:ilvl w:val="0"/>
                <w:numId w:val="13"/>
              </w:numPr>
              <w:autoSpaceDE w:val="0"/>
              <w:autoSpaceDN w:val="0"/>
              <w:adjustRightInd w:val="0"/>
              <w:spacing w:line="240" w:lineRule="auto"/>
              <w:contextualSpacing/>
              <w:jc w:val="center"/>
              <w:rPr>
                <w:rFonts w:asciiTheme="majorHAnsi" w:hAnsiTheme="majorHAnsi" w:cstheme="majorHAnsi"/>
                <w:sz w:val="28"/>
                <w:szCs w:val="28"/>
              </w:rPr>
            </w:pPr>
            <w:r w:rsidRPr="00EB2DD9">
              <w:rPr>
                <w:rFonts w:asciiTheme="majorHAnsi" w:hAnsiTheme="majorHAnsi" w:cstheme="majorHAnsi"/>
                <w:sz w:val="28"/>
                <w:szCs w:val="28"/>
              </w:rPr>
              <w:t>Statement of facts</w:t>
            </w:r>
          </w:p>
        </w:tc>
        <w:tc>
          <w:tcPr>
            <w:tcW w:w="3803" w:type="dxa"/>
            <w:tcBorders>
              <w:bottom w:val="nil"/>
              <w:right w:val="nil"/>
            </w:tcBorders>
          </w:tcPr>
          <w:p w:rsidR="00BF6932" w:rsidRPr="00EB2DD9" w:rsidRDefault="00BF6932" w:rsidP="003C1C4D">
            <w:pPr>
              <w:pStyle w:val="ListParagraph"/>
              <w:widowControl w:val="0"/>
              <w:autoSpaceDE w:val="0"/>
              <w:autoSpaceDN w:val="0"/>
              <w:adjustRightInd w:val="0"/>
              <w:spacing w:line="240" w:lineRule="auto"/>
              <w:ind w:left="0"/>
              <w:contextualSpacing/>
              <w:jc w:val="center"/>
              <w:rPr>
                <w:rFonts w:asciiTheme="majorHAnsi" w:hAnsiTheme="majorHAnsi" w:cstheme="majorHAnsi"/>
                <w:sz w:val="28"/>
                <w:szCs w:val="28"/>
              </w:rPr>
            </w:pPr>
          </w:p>
        </w:tc>
      </w:tr>
    </w:tbl>
    <w:p w:rsidR="00BF6932" w:rsidRPr="00EB2DD9" w:rsidRDefault="00BF6932" w:rsidP="00966DDE">
      <w:pPr>
        <w:pStyle w:val="ListParagraph"/>
        <w:widowControl w:val="0"/>
        <w:autoSpaceDE w:val="0"/>
        <w:autoSpaceDN w:val="0"/>
        <w:adjustRightInd w:val="0"/>
        <w:spacing w:after="0" w:line="240" w:lineRule="auto"/>
        <w:contextualSpacing/>
        <w:jc w:val="both"/>
        <w:rPr>
          <w:rFonts w:asciiTheme="majorHAnsi" w:hAnsiTheme="majorHAnsi" w:cstheme="majorHAnsi"/>
          <w:sz w:val="28"/>
          <w:szCs w:val="28"/>
        </w:rPr>
      </w:pPr>
    </w:p>
    <w:p w:rsidR="00870A92" w:rsidRPr="00EB2DD9" w:rsidRDefault="00870A92" w:rsidP="00870A92">
      <w:pPr>
        <w:pStyle w:val="ListParagraph"/>
        <w:widowControl w:val="0"/>
        <w:numPr>
          <w:ilvl w:val="0"/>
          <w:numId w:val="2"/>
        </w:numPr>
        <w:overflowPunct w:val="0"/>
        <w:autoSpaceDE w:val="0"/>
        <w:autoSpaceDN w:val="0"/>
        <w:adjustRightInd w:val="0"/>
        <w:spacing w:after="0" w:line="240"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Each team shall consist of two speakers and one researcher. Teams are to notify which members are the respective speakers and researcher. No change of speaker to researcher or vice –versa shall be permitted except upon application to the Organizing Committee.</w:t>
      </w:r>
    </w:p>
    <w:p w:rsidR="008144F7" w:rsidRPr="00EB2DD9" w:rsidRDefault="008144F7" w:rsidP="00966DDE">
      <w:pPr>
        <w:pStyle w:val="ListParagraph"/>
        <w:widowControl w:val="0"/>
        <w:numPr>
          <w:ilvl w:val="0"/>
          <w:numId w:val="2"/>
        </w:numPr>
        <w:overflowPunct w:val="0"/>
        <w:autoSpaceDE w:val="0"/>
        <w:autoSpaceDN w:val="0"/>
        <w:adjustRightInd w:val="0"/>
        <w:spacing w:after="0" w:line="240"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 xml:space="preserve">The Memorials shall be typed on A4 size on one side paper with margin </w:t>
      </w:r>
      <w:r w:rsidRPr="00EB2DD9">
        <w:rPr>
          <w:rFonts w:asciiTheme="majorHAnsi" w:hAnsiTheme="majorHAnsi" w:cstheme="majorHAnsi"/>
          <w:b/>
          <w:bCs/>
          <w:sz w:val="28"/>
          <w:szCs w:val="28"/>
        </w:rPr>
        <w:t>1.5 inches</w:t>
      </w:r>
      <w:r w:rsidRPr="00EB2DD9">
        <w:rPr>
          <w:rFonts w:asciiTheme="majorHAnsi" w:hAnsiTheme="majorHAnsi" w:cstheme="majorHAnsi"/>
          <w:sz w:val="28"/>
          <w:szCs w:val="28"/>
        </w:rPr>
        <w:t xml:space="preserve"> from left side and </w:t>
      </w:r>
      <w:r w:rsidRPr="00EB2DD9">
        <w:rPr>
          <w:rFonts w:asciiTheme="majorHAnsi" w:hAnsiTheme="majorHAnsi" w:cstheme="majorHAnsi"/>
          <w:b/>
          <w:bCs/>
          <w:sz w:val="28"/>
          <w:szCs w:val="28"/>
        </w:rPr>
        <w:t>(1) one</w:t>
      </w:r>
      <w:r w:rsidRPr="00EB2DD9">
        <w:rPr>
          <w:rFonts w:asciiTheme="majorHAnsi" w:hAnsiTheme="majorHAnsi" w:cstheme="majorHAnsi"/>
          <w:sz w:val="28"/>
          <w:szCs w:val="28"/>
        </w:rPr>
        <w:t xml:space="preserve"> inch from the other sides.</w:t>
      </w:r>
    </w:p>
    <w:p w:rsidR="008144F7" w:rsidRPr="00EB2DD9" w:rsidRDefault="008144F7" w:rsidP="008144F7">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 xml:space="preserve">Arguments must not exceed </w:t>
      </w:r>
      <w:r w:rsidRPr="00EB2DD9">
        <w:rPr>
          <w:rFonts w:asciiTheme="majorHAnsi" w:hAnsiTheme="majorHAnsi" w:cstheme="majorHAnsi"/>
          <w:b/>
          <w:bCs/>
          <w:sz w:val="28"/>
          <w:szCs w:val="28"/>
        </w:rPr>
        <w:t>20 (twenty</w:t>
      </w:r>
      <w:r w:rsidR="009D1CC3" w:rsidRPr="00EB2DD9">
        <w:rPr>
          <w:rFonts w:asciiTheme="majorHAnsi" w:hAnsiTheme="majorHAnsi" w:cstheme="majorHAnsi"/>
          <w:sz w:val="28"/>
          <w:szCs w:val="28"/>
        </w:rPr>
        <w:t>) pages</w:t>
      </w:r>
    </w:p>
    <w:p w:rsidR="008144F7" w:rsidRPr="00EB2DD9" w:rsidRDefault="008144F7" w:rsidP="003C1C4D">
      <w:pPr>
        <w:pStyle w:val="ListParagraph"/>
        <w:widowControl w:val="0"/>
        <w:numPr>
          <w:ilvl w:val="0"/>
          <w:numId w:val="1"/>
        </w:numPr>
        <w:overflowPunct w:val="0"/>
        <w:autoSpaceDE w:val="0"/>
        <w:autoSpaceDN w:val="0"/>
        <w:adjustRightInd w:val="0"/>
        <w:spacing w:after="0" w:line="276" w:lineRule="auto"/>
        <w:ind w:left="720" w:right="2300" w:hanging="360"/>
        <w:jc w:val="both"/>
        <w:rPr>
          <w:rFonts w:asciiTheme="majorHAnsi" w:hAnsiTheme="majorHAnsi" w:cstheme="majorHAnsi"/>
          <w:sz w:val="28"/>
          <w:szCs w:val="28"/>
        </w:rPr>
      </w:pPr>
      <w:r w:rsidRPr="00EB2DD9">
        <w:rPr>
          <w:rFonts w:asciiTheme="majorHAnsi" w:hAnsiTheme="majorHAnsi" w:cstheme="majorHAnsi"/>
          <w:b/>
          <w:bCs/>
          <w:sz w:val="28"/>
          <w:szCs w:val="28"/>
        </w:rPr>
        <w:t>Font:</w:t>
      </w:r>
      <w:r w:rsidRPr="00EB2DD9">
        <w:rPr>
          <w:rFonts w:asciiTheme="majorHAnsi" w:hAnsiTheme="majorHAnsi" w:cstheme="majorHAnsi"/>
          <w:sz w:val="28"/>
          <w:szCs w:val="28"/>
        </w:rPr>
        <w:t xml:space="preserve"> - </w:t>
      </w:r>
      <w:r w:rsidRPr="00EB2DD9">
        <w:rPr>
          <w:rFonts w:asciiTheme="majorHAnsi" w:hAnsiTheme="majorHAnsi" w:cstheme="majorHAnsi"/>
          <w:sz w:val="28"/>
          <w:szCs w:val="28"/>
        </w:rPr>
        <w:tab/>
      </w:r>
      <w:r w:rsidRPr="00EB2DD9">
        <w:rPr>
          <w:rFonts w:asciiTheme="majorHAnsi" w:hAnsiTheme="majorHAnsi" w:cstheme="majorHAnsi"/>
          <w:sz w:val="28"/>
          <w:szCs w:val="28"/>
        </w:rPr>
        <w:tab/>
      </w:r>
      <w:r w:rsidR="00EB2DD9">
        <w:rPr>
          <w:rFonts w:asciiTheme="majorHAnsi" w:hAnsiTheme="majorHAnsi" w:cstheme="majorHAnsi"/>
          <w:sz w:val="28"/>
          <w:szCs w:val="28"/>
        </w:rPr>
        <w:tab/>
      </w:r>
      <w:r w:rsidRPr="00EB2DD9">
        <w:rPr>
          <w:rFonts w:asciiTheme="majorHAnsi" w:hAnsiTheme="majorHAnsi" w:cstheme="majorHAnsi"/>
          <w:sz w:val="28"/>
          <w:szCs w:val="28"/>
        </w:rPr>
        <w:t xml:space="preserve">Times New Roman. </w:t>
      </w:r>
    </w:p>
    <w:p w:rsidR="008144F7" w:rsidRPr="00EB2DD9" w:rsidRDefault="008144F7" w:rsidP="003C1C4D">
      <w:pPr>
        <w:pStyle w:val="ListParagraph"/>
        <w:widowControl w:val="0"/>
        <w:numPr>
          <w:ilvl w:val="0"/>
          <w:numId w:val="1"/>
        </w:numPr>
        <w:overflowPunct w:val="0"/>
        <w:autoSpaceDE w:val="0"/>
        <w:autoSpaceDN w:val="0"/>
        <w:adjustRightInd w:val="0"/>
        <w:spacing w:after="0" w:line="276" w:lineRule="auto"/>
        <w:ind w:left="720" w:right="2300" w:hanging="360"/>
        <w:jc w:val="both"/>
        <w:rPr>
          <w:rFonts w:asciiTheme="majorHAnsi" w:hAnsiTheme="majorHAnsi" w:cstheme="majorHAnsi"/>
          <w:sz w:val="28"/>
          <w:szCs w:val="28"/>
        </w:rPr>
      </w:pPr>
      <w:r w:rsidRPr="00EB2DD9">
        <w:rPr>
          <w:rFonts w:asciiTheme="majorHAnsi" w:hAnsiTheme="majorHAnsi" w:cstheme="majorHAnsi"/>
          <w:b/>
          <w:bCs/>
          <w:sz w:val="28"/>
          <w:szCs w:val="28"/>
        </w:rPr>
        <w:t>Font size: -</w:t>
      </w:r>
      <w:r w:rsidRPr="00EB2DD9">
        <w:rPr>
          <w:rFonts w:asciiTheme="majorHAnsi" w:hAnsiTheme="majorHAnsi" w:cstheme="majorHAnsi"/>
          <w:b/>
          <w:bCs/>
          <w:sz w:val="28"/>
          <w:szCs w:val="28"/>
        </w:rPr>
        <w:tab/>
      </w:r>
      <w:r w:rsidRPr="00EB2DD9">
        <w:rPr>
          <w:rFonts w:asciiTheme="majorHAnsi" w:hAnsiTheme="majorHAnsi" w:cstheme="majorHAnsi"/>
          <w:b/>
          <w:bCs/>
          <w:sz w:val="28"/>
          <w:szCs w:val="28"/>
        </w:rPr>
        <w:tab/>
      </w:r>
      <w:r w:rsidR="00EB2DD9">
        <w:rPr>
          <w:rFonts w:asciiTheme="majorHAnsi" w:hAnsiTheme="majorHAnsi" w:cstheme="majorHAnsi"/>
          <w:b/>
          <w:bCs/>
          <w:sz w:val="28"/>
          <w:szCs w:val="28"/>
        </w:rPr>
        <w:tab/>
      </w:r>
      <w:r w:rsidRPr="00EB2DD9">
        <w:rPr>
          <w:rFonts w:asciiTheme="majorHAnsi" w:hAnsiTheme="majorHAnsi" w:cstheme="majorHAnsi"/>
          <w:sz w:val="28"/>
          <w:szCs w:val="28"/>
        </w:rPr>
        <w:t>14 and for footnotes 10.</w:t>
      </w:r>
    </w:p>
    <w:p w:rsidR="008144F7" w:rsidRPr="00EB2DD9" w:rsidRDefault="008144F7" w:rsidP="003C1C4D">
      <w:pPr>
        <w:pStyle w:val="ListParagraph"/>
        <w:widowControl w:val="0"/>
        <w:numPr>
          <w:ilvl w:val="0"/>
          <w:numId w:val="1"/>
        </w:numPr>
        <w:overflowPunct w:val="0"/>
        <w:autoSpaceDE w:val="0"/>
        <w:autoSpaceDN w:val="0"/>
        <w:adjustRightInd w:val="0"/>
        <w:spacing w:after="0" w:line="276" w:lineRule="auto"/>
        <w:ind w:left="720" w:right="2300" w:hanging="360"/>
        <w:jc w:val="both"/>
        <w:rPr>
          <w:rFonts w:asciiTheme="majorHAnsi" w:hAnsiTheme="majorHAnsi" w:cstheme="majorHAnsi"/>
          <w:sz w:val="28"/>
          <w:szCs w:val="28"/>
        </w:rPr>
      </w:pPr>
      <w:r w:rsidRPr="00EB2DD9">
        <w:rPr>
          <w:rFonts w:asciiTheme="majorHAnsi" w:hAnsiTheme="majorHAnsi" w:cstheme="majorHAnsi"/>
          <w:b/>
          <w:bCs/>
          <w:sz w:val="28"/>
          <w:szCs w:val="28"/>
        </w:rPr>
        <w:t>Line spacing</w:t>
      </w:r>
      <w:r w:rsidRPr="00EB2DD9">
        <w:rPr>
          <w:rFonts w:asciiTheme="majorHAnsi" w:hAnsiTheme="majorHAnsi" w:cstheme="majorHAnsi"/>
          <w:sz w:val="28"/>
          <w:szCs w:val="28"/>
        </w:rPr>
        <w:t xml:space="preserve">: </w:t>
      </w:r>
      <w:r w:rsidRPr="00EB2DD9">
        <w:rPr>
          <w:rFonts w:asciiTheme="majorHAnsi" w:hAnsiTheme="majorHAnsi" w:cstheme="majorHAnsi"/>
          <w:sz w:val="28"/>
          <w:szCs w:val="28"/>
        </w:rPr>
        <w:tab/>
      </w:r>
      <w:r w:rsidRPr="00EB2DD9">
        <w:rPr>
          <w:rFonts w:asciiTheme="majorHAnsi" w:hAnsiTheme="majorHAnsi" w:cstheme="majorHAnsi"/>
          <w:sz w:val="28"/>
          <w:szCs w:val="28"/>
        </w:rPr>
        <w:tab/>
        <w:t>1.5</w:t>
      </w:r>
    </w:p>
    <w:p w:rsidR="008144F7" w:rsidRPr="00EB2DD9" w:rsidRDefault="008144F7" w:rsidP="00EB2DD9">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The memorials shall be submitted</w:t>
      </w:r>
      <w:r w:rsidR="00082699">
        <w:rPr>
          <w:rFonts w:asciiTheme="majorHAnsi" w:hAnsiTheme="majorHAnsi" w:cstheme="majorHAnsi"/>
          <w:sz w:val="28"/>
          <w:szCs w:val="28"/>
        </w:rPr>
        <w:t xml:space="preserve"> via online mode</w:t>
      </w:r>
      <w:r w:rsidRPr="00EB2DD9">
        <w:rPr>
          <w:rFonts w:asciiTheme="majorHAnsi" w:hAnsiTheme="majorHAnsi" w:cstheme="majorHAnsi"/>
          <w:sz w:val="28"/>
          <w:szCs w:val="28"/>
        </w:rPr>
        <w:t xml:space="preserve"> neatly </w:t>
      </w:r>
      <w:r w:rsidR="00082699">
        <w:rPr>
          <w:rFonts w:asciiTheme="majorHAnsi" w:hAnsiTheme="majorHAnsi" w:cstheme="majorHAnsi"/>
          <w:sz w:val="28"/>
          <w:szCs w:val="28"/>
        </w:rPr>
        <w:t xml:space="preserve">in </w:t>
      </w:r>
      <w:r w:rsidR="00082699">
        <w:rPr>
          <w:rFonts w:asciiTheme="majorHAnsi" w:hAnsiTheme="majorHAnsi" w:cstheme="majorHAnsi"/>
          <w:b/>
          <w:bCs/>
          <w:sz w:val="28"/>
          <w:szCs w:val="28"/>
        </w:rPr>
        <w:t>2</w:t>
      </w:r>
      <w:r w:rsidRPr="00EB2DD9">
        <w:rPr>
          <w:rFonts w:asciiTheme="majorHAnsi" w:hAnsiTheme="majorHAnsi" w:cstheme="majorHAnsi"/>
          <w:b/>
          <w:bCs/>
          <w:sz w:val="28"/>
          <w:szCs w:val="28"/>
        </w:rPr>
        <w:t>(</w:t>
      </w:r>
      <w:r w:rsidR="00082699">
        <w:rPr>
          <w:rFonts w:asciiTheme="majorHAnsi" w:hAnsiTheme="majorHAnsi" w:cstheme="majorHAnsi"/>
          <w:b/>
          <w:bCs/>
          <w:sz w:val="28"/>
          <w:szCs w:val="28"/>
        </w:rPr>
        <w:t>two)</w:t>
      </w:r>
      <w:r w:rsidRPr="00EB2DD9">
        <w:rPr>
          <w:rFonts w:asciiTheme="majorHAnsi" w:hAnsiTheme="majorHAnsi" w:cstheme="majorHAnsi"/>
          <w:sz w:val="28"/>
          <w:szCs w:val="28"/>
        </w:rPr>
        <w:t xml:space="preserve"> copies </w:t>
      </w:r>
      <w:r w:rsidR="0004647F" w:rsidRPr="00EB2DD9">
        <w:rPr>
          <w:rFonts w:asciiTheme="majorHAnsi" w:hAnsiTheme="majorHAnsi" w:cstheme="majorHAnsi"/>
          <w:sz w:val="28"/>
          <w:szCs w:val="28"/>
        </w:rPr>
        <w:t>i.e.</w:t>
      </w:r>
      <w:r w:rsidR="0004647F">
        <w:rPr>
          <w:rFonts w:asciiTheme="majorHAnsi" w:hAnsiTheme="majorHAnsi" w:cstheme="majorHAnsi"/>
          <w:b/>
          <w:bCs/>
          <w:sz w:val="28"/>
          <w:szCs w:val="28"/>
        </w:rPr>
        <w:t>1</w:t>
      </w:r>
      <w:r w:rsidR="0004647F" w:rsidRPr="00EB2DD9">
        <w:rPr>
          <w:rFonts w:asciiTheme="majorHAnsi" w:hAnsiTheme="majorHAnsi" w:cstheme="majorHAnsi"/>
          <w:b/>
          <w:bCs/>
          <w:sz w:val="28"/>
          <w:szCs w:val="28"/>
        </w:rPr>
        <w:t xml:space="preserve"> (</w:t>
      </w:r>
      <w:r w:rsidR="00082699">
        <w:rPr>
          <w:rFonts w:asciiTheme="majorHAnsi" w:hAnsiTheme="majorHAnsi" w:cstheme="majorHAnsi"/>
          <w:b/>
          <w:bCs/>
          <w:sz w:val="28"/>
          <w:szCs w:val="28"/>
        </w:rPr>
        <w:t>one)</w:t>
      </w:r>
      <w:r w:rsidRPr="00EB2DD9">
        <w:rPr>
          <w:rFonts w:asciiTheme="majorHAnsi" w:hAnsiTheme="majorHAnsi" w:cstheme="majorHAnsi"/>
          <w:sz w:val="28"/>
          <w:szCs w:val="28"/>
        </w:rPr>
        <w:t xml:space="preserve"> from petitioner’s side and</w:t>
      </w:r>
      <w:r w:rsidR="00082699">
        <w:rPr>
          <w:rFonts w:asciiTheme="majorHAnsi" w:hAnsiTheme="majorHAnsi" w:cstheme="majorHAnsi"/>
          <w:b/>
          <w:bCs/>
          <w:sz w:val="28"/>
          <w:szCs w:val="28"/>
        </w:rPr>
        <w:t>1 (one)</w:t>
      </w:r>
      <w:r w:rsidRPr="00EB2DD9">
        <w:rPr>
          <w:rFonts w:asciiTheme="majorHAnsi" w:hAnsiTheme="majorHAnsi" w:cstheme="majorHAnsi"/>
          <w:sz w:val="28"/>
          <w:szCs w:val="28"/>
        </w:rPr>
        <w:t xml:space="preserve"> from respondents’ side.</w:t>
      </w:r>
    </w:p>
    <w:p w:rsidR="008144F7" w:rsidRPr="00EB2DD9" w:rsidRDefault="008144F7" w:rsidP="008144F7">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 xml:space="preserve">The memorial submitted will not be returned. </w:t>
      </w:r>
    </w:p>
    <w:p w:rsidR="00BF6932" w:rsidRPr="00EB2DD9" w:rsidRDefault="008144F7" w:rsidP="00BF6932">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 xml:space="preserve">Page numbering should be at bottom middle of each page. </w:t>
      </w:r>
      <w:bookmarkStart w:id="0" w:name="page14"/>
      <w:bookmarkEnd w:id="0"/>
    </w:p>
    <w:p w:rsidR="008144F7" w:rsidRPr="00EB2DD9" w:rsidRDefault="008144F7" w:rsidP="008144F7">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Covers must be placed on briefs as follows:</w:t>
      </w:r>
    </w:p>
    <w:p w:rsidR="00966DDE" w:rsidRPr="00EB2DD9" w:rsidRDefault="008144F7" w:rsidP="00966DDE">
      <w:pPr>
        <w:spacing w:after="0" w:line="240" w:lineRule="auto"/>
        <w:ind w:firstLine="720"/>
        <w:rPr>
          <w:rFonts w:asciiTheme="majorHAnsi" w:hAnsiTheme="majorHAnsi" w:cstheme="majorHAnsi"/>
          <w:sz w:val="28"/>
          <w:szCs w:val="28"/>
        </w:rPr>
      </w:pPr>
      <w:r w:rsidRPr="00EB2DD9">
        <w:rPr>
          <w:rFonts w:asciiTheme="majorHAnsi" w:hAnsiTheme="majorHAnsi" w:cstheme="majorHAnsi"/>
          <w:sz w:val="28"/>
          <w:szCs w:val="28"/>
        </w:rPr>
        <w:t xml:space="preserve">Petitioner: - </w:t>
      </w:r>
      <w:r w:rsidR="00966DDE" w:rsidRPr="00EB2DD9">
        <w:rPr>
          <w:rFonts w:asciiTheme="majorHAnsi" w:hAnsiTheme="majorHAnsi" w:cstheme="majorHAnsi"/>
          <w:sz w:val="28"/>
          <w:szCs w:val="28"/>
        </w:rPr>
        <w:tab/>
      </w:r>
      <w:r w:rsidRPr="00EB2DD9">
        <w:rPr>
          <w:rFonts w:asciiTheme="majorHAnsi" w:hAnsiTheme="majorHAnsi" w:cstheme="majorHAnsi"/>
          <w:b/>
          <w:bCs/>
          <w:sz w:val="28"/>
          <w:szCs w:val="28"/>
        </w:rPr>
        <w:t>Blue colour</w:t>
      </w:r>
      <w:r w:rsidRPr="00EB2DD9">
        <w:rPr>
          <w:rFonts w:asciiTheme="majorHAnsi" w:hAnsiTheme="majorHAnsi" w:cstheme="majorHAnsi"/>
          <w:sz w:val="28"/>
          <w:szCs w:val="28"/>
        </w:rPr>
        <w:t>.</w:t>
      </w:r>
    </w:p>
    <w:p w:rsidR="009D1CC3" w:rsidRPr="00EB2DD9" w:rsidRDefault="008144F7" w:rsidP="00966DDE">
      <w:pPr>
        <w:spacing w:after="0" w:line="240" w:lineRule="auto"/>
        <w:ind w:firstLine="720"/>
        <w:rPr>
          <w:rFonts w:asciiTheme="majorHAnsi" w:hAnsiTheme="majorHAnsi" w:cstheme="majorHAnsi"/>
          <w:sz w:val="28"/>
          <w:szCs w:val="28"/>
        </w:rPr>
      </w:pPr>
      <w:r w:rsidRPr="00EB2DD9">
        <w:rPr>
          <w:rFonts w:asciiTheme="majorHAnsi" w:hAnsiTheme="majorHAnsi" w:cstheme="majorHAnsi"/>
          <w:sz w:val="28"/>
          <w:szCs w:val="28"/>
        </w:rPr>
        <w:t>Respondent</w:t>
      </w:r>
      <w:r w:rsidRPr="00EB2DD9">
        <w:rPr>
          <w:rFonts w:asciiTheme="majorHAnsi" w:hAnsiTheme="majorHAnsi" w:cstheme="majorHAnsi"/>
          <w:b/>
          <w:bCs/>
          <w:sz w:val="28"/>
          <w:szCs w:val="28"/>
        </w:rPr>
        <w:t xml:space="preserve">: - </w:t>
      </w:r>
      <w:r w:rsidRPr="00EB2DD9">
        <w:rPr>
          <w:rFonts w:asciiTheme="majorHAnsi" w:hAnsiTheme="majorHAnsi" w:cstheme="majorHAnsi"/>
          <w:b/>
          <w:bCs/>
          <w:sz w:val="28"/>
          <w:szCs w:val="28"/>
        </w:rPr>
        <w:tab/>
        <w:t>Red colour</w:t>
      </w:r>
      <w:r w:rsidRPr="00EB2DD9">
        <w:rPr>
          <w:rFonts w:asciiTheme="majorHAnsi" w:hAnsiTheme="majorHAnsi" w:cstheme="majorHAnsi"/>
          <w:sz w:val="28"/>
          <w:szCs w:val="28"/>
        </w:rPr>
        <w:t>.</w:t>
      </w:r>
    </w:p>
    <w:p w:rsidR="008144F7" w:rsidRPr="00EB2DD9" w:rsidRDefault="008144F7" w:rsidP="009D1CC3">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Identity of the institution shall not be revealed anywhere in the memorial. Instead code numbers allotted to the students should be mentioned. Violation of these provisions shall result in penalties including disqualification. The decision of organizer shall be final in this regard.</w:t>
      </w:r>
    </w:p>
    <w:p w:rsidR="00BF6932" w:rsidRPr="00EB2DD9" w:rsidRDefault="009D1CC3" w:rsidP="00966DDE">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The written memorial shall be in accordance with the High Court rules.</w:t>
      </w:r>
    </w:p>
    <w:p w:rsidR="00CB377A" w:rsidRPr="00EB2DD9" w:rsidRDefault="00CB377A" w:rsidP="00377BCB">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Each team participating in the Competition must prepare a Written Submission on behalf of the Petitioner/Applicant/P</w:t>
      </w:r>
      <w:r w:rsidR="003D7DA5">
        <w:rPr>
          <w:rFonts w:asciiTheme="majorHAnsi" w:hAnsiTheme="majorHAnsi" w:cstheme="majorHAnsi"/>
          <w:sz w:val="28"/>
          <w:szCs w:val="28"/>
        </w:rPr>
        <w:t>laintiff</w:t>
      </w:r>
      <w:r w:rsidRPr="00EB2DD9">
        <w:rPr>
          <w:rFonts w:asciiTheme="majorHAnsi" w:hAnsiTheme="majorHAnsi" w:cstheme="majorHAnsi"/>
          <w:sz w:val="28"/>
          <w:szCs w:val="28"/>
        </w:rPr>
        <w:t xml:space="preserve"> and on the behalf of the </w:t>
      </w:r>
      <w:r w:rsidRPr="00EB2DD9">
        <w:rPr>
          <w:rFonts w:asciiTheme="majorHAnsi" w:hAnsiTheme="majorHAnsi" w:cstheme="majorHAnsi"/>
          <w:sz w:val="28"/>
          <w:szCs w:val="28"/>
        </w:rPr>
        <w:lastRenderedPageBreak/>
        <w:t>Defendant/Respondent.</w:t>
      </w:r>
    </w:p>
    <w:p w:rsidR="00CB377A" w:rsidRPr="00EB2DD9" w:rsidRDefault="00CB377A" w:rsidP="00F56212">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EB2DD9">
        <w:rPr>
          <w:rFonts w:asciiTheme="majorHAnsi" w:hAnsiTheme="majorHAnsi" w:cstheme="majorHAnsi"/>
          <w:sz w:val="28"/>
          <w:szCs w:val="28"/>
        </w:rPr>
        <w:t xml:space="preserve">A Written Submission shall be identified solely by the Team Code assigned to the team. The Written Submission shall not, in any way, disclose any fact pertaining to the identity of the team or members. </w:t>
      </w:r>
    </w:p>
    <w:p w:rsidR="00CB377A" w:rsidRPr="00082699" w:rsidRDefault="00CB377A" w:rsidP="00DD5A03">
      <w:pPr>
        <w:pStyle w:val="ListParagraph"/>
        <w:widowControl w:val="0"/>
        <w:numPr>
          <w:ilvl w:val="0"/>
          <w:numId w:val="2"/>
        </w:numPr>
        <w:overflowPunct w:val="0"/>
        <w:autoSpaceDE w:val="0"/>
        <w:autoSpaceDN w:val="0"/>
        <w:adjustRightInd w:val="0"/>
        <w:spacing w:after="0" w:line="276" w:lineRule="auto"/>
        <w:ind w:hanging="720"/>
        <w:jc w:val="both"/>
        <w:rPr>
          <w:rFonts w:asciiTheme="majorHAnsi" w:hAnsiTheme="majorHAnsi" w:cstheme="majorHAnsi"/>
          <w:sz w:val="28"/>
          <w:szCs w:val="28"/>
        </w:rPr>
      </w:pPr>
      <w:r w:rsidRPr="00082699">
        <w:rPr>
          <w:rFonts w:asciiTheme="majorHAnsi" w:hAnsiTheme="majorHAnsi" w:cstheme="majorHAnsi"/>
          <w:sz w:val="28"/>
          <w:szCs w:val="28"/>
        </w:rPr>
        <w:t>Each team must send its memo</w:t>
      </w:r>
      <w:r w:rsidR="003D7DA5">
        <w:rPr>
          <w:rFonts w:asciiTheme="majorHAnsi" w:hAnsiTheme="majorHAnsi" w:cstheme="majorHAnsi"/>
          <w:sz w:val="28"/>
          <w:szCs w:val="28"/>
        </w:rPr>
        <w:t>rial</w:t>
      </w:r>
      <w:r w:rsidRPr="00082699">
        <w:rPr>
          <w:rFonts w:asciiTheme="majorHAnsi" w:hAnsiTheme="majorHAnsi" w:cstheme="majorHAnsi"/>
          <w:sz w:val="28"/>
          <w:szCs w:val="28"/>
        </w:rPr>
        <w:t xml:space="preserve"> via mail in PDF format, latest by </w:t>
      </w:r>
      <w:r w:rsidR="00082699" w:rsidRPr="00082699">
        <w:rPr>
          <w:rFonts w:asciiTheme="majorHAnsi" w:hAnsiTheme="majorHAnsi" w:cstheme="majorHAnsi"/>
          <w:sz w:val="28"/>
          <w:szCs w:val="28"/>
        </w:rPr>
        <w:t>28</w:t>
      </w:r>
      <w:r w:rsidR="00082699" w:rsidRPr="00082699">
        <w:rPr>
          <w:rFonts w:asciiTheme="majorHAnsi" w:hAnsiTheme="majorHAnsi" w:cstheme="majorHAnsi"/>
          <w:sz w:val="28"/>
          <w:szCs w:val="28"/>
          <w:vertAlign w:val="superscript"/>
        </w:rPr>
        <w:t>th</w:t>
      </w:r>
      <w:r w:rsidR="00082699" w:rsidRPr="00082699">
        <w:rPr>
          <w:rFonts w:asciiTheme="majorHAnsi" w:hAnsiTheme="majorHAnsi" w:cstheme="majorHAnsi"/>
          <w:sz w:val="28"/>
          <w:szCs w:val="28"/>
        </w:rPr>
        <w:t xml:space="preserve"> June </w:t>
      </w:r>
      <w:r w:rsidRPr="00082699">
        <w:rPr>
          <w:rFonts w:asciiTheme="majorHAnsi" w:hAnsiTheme="majorHAnsi" w:cstheme="majorHAnsi"/>
          <w:sz w:val="28"/>
          <w:szCs w:val="28"/>
        </w:rPr>
        <w:t xml:space="preserve">2021, 11:59 P.M., the memorials shall be mailed on </w:t>
      </w:r>
      <w:hyperlink r:id="rId12" w:history="1">
        <w:r w:rsidRPr="00082699">
          <w:rPr>
            <w:rStyle w:val="Hyperlink"/>
            <w:rFonts w:asciiTheme="majorHAnsi" w:hAnsiTheme="majorHAnsi" w:cstheme="majorHAnsi"/>
            <w:b/>
            <w:sz w:val="28"/>
            <w:szCs w:val="28"/>
          </w:rPr>
          <w:t>vidhigyaanmkes@gmail.com</w:t>
        </w:r>
      </w:hyperlink>
      <w:r w:rsidRPr="00082699">
        <w:rPr>
          <w:rFonts w:asciiTheme="majorHAnsi" w:hAnsiTheme="majorHAnsi" w:cstheme="majorHAnsi"/>
          <w:sz w:val="28"/>
          <w:szCs w:val="28"/>
        </w:rPr>
        <w:t xml:space="preserve"> with the subject of the mail being </w:t>
      </w:r>
      <w:r w:rsidRPr="003D7DA5">
        <w:rPr>
          <w:rFonts w:asciiTheme="majorHAnsi" w:hAnsiTheme="majorHAnsi" w:cstheme="majorHAnsi"/>
          <w:b/>
          <w:bCs/>
          <w:sz w:val="28"/>
          <w:szCs w:val="28"/>
        </w:rPr>
        <w:t>“Memorial Submission V6-2021– ‘Team Code’</w:t>
      </w:r>
      <w:r w:rsidR="003D7DA5">
        <w:rPr>
          <w:rFonts w:asciiTheme="majorHAnsi" w:hAnsiTheme="majorHAnsi" w:cstheme="majorHAnsi"/>
          <w:b/>
          <w:bCs/>
          <w:sz w:val="28"/>
          <w:szCs w:val="28"/>
        </w:rPr>
        <w:t>”</w:t>
      </w:r>
      <w:r w:rsidRPr="00082699">
        <w:rPr>
          <w:rFonts w:asciiTheme="majorHAnsi" w:hAnsiTheme="majorHAnsi" w:cstheme="majorHAnsi"/>
          <w:sz w:val="28"/>
          <w:szCs w:val="28"/>
        </w:rPr>
        <w:t>. Late submission of memorials will result in loss of marks for memorials unless any exemption is finally claimed</w:t>
      </w:r>
    </w:p>
    <w:p w:rsidR="00CB377A" w:rsidRPr="00EB2DD9" w:rsidRDefault="00CB377A" w:rsidP="00EB2DD9">
      <w:pPr>
        <w:widowControl w:val="0"/>
        <w:overflowPunct w:val="0"/>
        <w:autoSpaceDE w:val="0"/>
        <w:autoSpaceDN w:val="0"/>
        <w:adjustRightInd w:val="0"/>
        <w:spacing w:after="0" w:line="276" w:lineRule="auto"/>
        <w:ind w:left="720"/>
        <w:jc w:val="both"/>
        <w:rPr>
          <w:rFonts w:asciiTheme="majorHAnsi" w:hAnsiTheme="majorHAnsi" w:cstheme="majorHAnsi"/>
          <w:sz w:val="28"/>
          <w:szCs w:val="28"/>
        </w:rPr>
      </w:pPr>
      <w:r w:rsidRPr="00EB2DD9">
        <w:rPr>
          <w:rFonts w:asciiTheme="majorHAnsi" w:hAnsiTheme="majorHAnsi" w:cstheme="majorHAnsi"/>
          <w:sz w:val="28"/>
          <w:szCs w:val="28"/>
        </w:rPr>
        <w:t>In case the subject is not as prescribed, memorials shall be deemed to have not been received and the Organizers shall not be responsible for any delay and default.</w:t>
      </w:r>
    </w:p>
    <w:p w:rsidR="00CB377A" w:rsidRPr="00EB2DD9" w:rsidRDefault="00CB377A" w:rsidP="00EB2DD9">
      <w:pPr>
        <w:widowControl w:val="0"/>
        <w:overflowPunct w:val="0"/>
        <w:autoSpaceDE w:val="0"/>
        <w:autoSpaceDN w:val="0"/>
        <w:adjustRightInd w:val="0"/>
        <w:spacing w:after="0" w:line="276" w:lineRule="auto"/>
        <w:ind w:left="720"/>
        <w:jc w:val="both"/>
        <w:rPr>
          <w:rFonts w:asciiTheme="majorHAnsi" w:hAnsiTheme="majorHAnsi" w:cstheme="majorHAnsi"/>
          <w:sz w:val="28"/>
          <w:szCs w:val="28"/>
        </w:rPr>
      </w:pPr>
      <w:r w:rsidRPr="00EB2DD9">
        <w:rPr>
          <w:rFonts w:asciiTheme="majorHAnsi" w:hAnsiTheme="majorHAnsi" w:cstheme="majorHAnsi"/>
          <w:sz w:val="28"/>
          <w:szCs w:val="28"/>
        </w:rPr>
        <w:t>4. The file names of the electronic copies of the memorial must contain only the team code and the side being represented in the following format.</w:t>
      </w:r>
    </w:p>
    <w:p w:rsidR="00CB377A" w:rsidRPr="00EB2DD9" w:rsidRDefault="00CB377A" w:rsidP="00CB377A">
      <w:pPr>
        <w:widowControl w:val="0"/>
        <w:overflowPunct w:val="0"/>
        <w:autoSpaceDE w:val="0"/>
        <w:autoSpaceDN w:val="0"/>
        <w:adjustRightInd w:val="0"/>
        <w:spacing w:after="0" w:line="276" w:lineRule="auto"/>
        <w:jc w:val="both"/>
        <w:rPr>
          <w:rFonts w:asciiTheme="majorHAnsi" w:hAnsiTheme="majorHAnsi" w:cstheme="majorHAnsi"/>
          <w:sz w:val="28"/>
          <w:szCs w:val="28"/>
        </w:rPr>
      </w:pPr>
    </w:p>
    <w:p w:rsidR="00CB377A" w:rsidRPr="00EB2DD9" w:rsidRDefault="00CB377A" w:rsidP="00EB2DD9">
      <w:pPr>
        <w:widowControl w:val="0"/>
        <w:autoSpaceDE w:val="0"/>
        <w:autoSpaceDN w:val="0"/>
        <w:adjustRightInd w:val="0"/>
        <w:spacing w:after="0" w:line="239" w:lineRule="auto"/>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PLAGIARISM</w:t>
      </w:r>
    </w:p>
    <w:p w:rsidR="00CB377A" w:rsidRPr="00EB2DD9" w:rsidRDefault="00CB377A" w:rsidP="008F62EB">
      <w:pPr>
        <w:widowControl w:val="0"/>
        <w:overflowPunct w:val="0"/>
        <w:autoSpaceDE w:val="0"/>
        <w:autoSpaceDN w:val="0"/>
        <w:adjustRightInd w:val="0"/>
        <w:spacing w:after="0" w:line="276" w:lineRule="auto"/>
        <w:ind w:left="720"/>
        <w:jc w:val="both"/>
        <w:rPr>
          <w:rFonts w:asciiTheme="majorHAnsi" w:hAnsiTheme="majorHAnsi" w:cstheme="majorHAnsi"/>
          <w:sz w:val="28"/>
          <w:szCs w:val="28"/>
        </w:rPr>
      </w:pPr>
      <w:r w:rsidRPr="00EB2DD9">
        <w:rPr>
          <w:rFonts w:asciiTheme="majorHAnsi" w:hAnsiTheme="majorHAnsi" w:cstheme="majorHAnsi"/>
          <w:sz w:val="28"/>
          <w:szCs w:val="28"/>
        </w:rPr>
        <w:t xml:space="preserve">Participants must refrain from using same language or copying from other's memorials and other sources. Even use of publicly available information must be accompanied by proper citations. These rules shall apply to all parts of the memorial and not just the Pleadings and Prayer. Failure to comply with this rule may result in the guilty participants being debarred from mooting in </w:t>
      </w:r>
      <w:r w:rsidR="00EB2DD9">
        <w:rPr>
          <w:rFonts w:asciiTheme="majorHAnsi" w:hAnsiTheme="majorHAnsi" w:cstheme="majorHAnsi"/>
          <w:sz w:val="28"/>
          <w:szCs w:val="28"/>
        </w:rPr>
        <w:t>Vidhigyaan 6</w:t>
      </w:r>
      <w:r w:rsidR="00EB2DD9" w:rsidRPr="00EB2DD9">
        <w:rPr>
          <w:rFonts w:asciiTheme="majorHAnsi" w:hAnsiTheme="majorHAnsi" w:cstheme="majorHAnsi"/>
          <w:sz w:val="28"/>
          <w:szCs w:val="28"/>
          <w:vertAlign w:val="superscript"/>
        </w:rPr>
        <w:t>th</w:t>
      </w:r>
      <w:r w:rsidRPr="00EB2DD9">
        <w:rPr>
          <w:rFonts w:asciiTheme="majorHAnsi" w:hAnsiTheme="majorHAnsi" w:cstheme="majorHAnsi"/>
          <w:sz w:val="28"/>
          <w:szCs w:val="28"/>
        </w:rPr>
        <w:t>National Moot Court Competition (Online), 2021. The Organizing Committee in consultation with the memorial judges will take a final decision regarding determination of cases of plagiarism and penal measures for such action.</w:t>
      </w:r>
    </w:p>
    <w:p w:rsidR="00CB377A" w:rsidRPr="00EB2DD9" w:rsidRDefault="00CB377A" w:rsidP="00CB377A">
      <w:pPr>
        <w:widowControl w:val="0"/>
        <w:overflowPunct w:val="0"/>
        <w:autoSpaceDE w:val="0"/>
        <w:autoSpaceDN w:val="0"/>
        <w:adjustRightInd w:val="0"/>
        <w:spacing w:after="0" w:line="276" w:lineRule="auto"/>
        <w:jc w:val="both"/>
        <w:rPr>
          <w:rFonts w:asciiTheme="majorHAnsi" w:hAnsiTheme="majorHAnsi" w:cstheme="majorHAnsi"/>
          <w:sz w:val="28"/>
          <w:szCs w:val="28"/>
        </w:rPr>
      </w:pPr>
    </w:p>
    <w:p w:rsidR="00CB377A" w:rsidRPr="00EB2DD9" w:rsidRDefault="00CB377A" w:rsidP="00CB377A">
      <w:pPr>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STRUCTURE OF THE COMPETITION</w:t>
      </w:r>
    </w:p>
    <w:p w:rsidR="00797B37" w:rsidRDefault="00CB377A" w:rsidP="002F76F1">
      <w:pPr>
        <w:pStyle w:val="ListParagraph"/>
        <w:widowControl w:val="0"/>
        <w:numPr>
          <w:ilvl w:val="0"/>
          <w:numId w:val="15"/>
        </w:numPr>
        <w:overflowPunct w:val="0"/>
        <w:autoSpaceDE w:val="0"/>
        <w:autoSpaceDN w:val="0"/>
        <w:adjustRightInd w:val="0"/>
        <w:spacing w:after="0" w:line="276" w:lineRule="auto"/>
        <w:jc w:val="both"/>
        <w:rPr>
          <w:rFonts w:asciiTheme="majorHAnsi" w:hAnsiTheme="majorHAnsi" w:cstheme="majorHAnsi"/>
          <w:sz w:val="28"/>
          <w:szCs w:val="28"/>
        </w:rPr>
      </w:pPr>
      <w:r w:rsidRPr="00797B37">
        <w:rPr>
          <w:rFonts w:asciiTheme="majorHAnsi" w:hAnsiTheme="majorHAnsi" w:cstheme="majorHAnsi"/>
          <w:sz w:val="28"/>
          <w:szCs w:val="28"/>
        </w:rPr>
        <w:t>The Moot court Competition shall comprise of following rounds:</w:t>
      </w:r>
    </w:p>
    <w:p w:rsidR="00CB377A" w:rsidRPr="00797B37" w:rsidRDefault="00CB377A" w:rsidP="00797B37">
      <w:pPr>
        <w:pStyle w:val="ListParagraph"/>
        <w:widowControl w:val="0"/>
        <w:numPr>
          <w:ilvl w:val="1"/>
          <w:numId w:val="15"/>
        </w:numPr>
        <w:overflowPunct w:val="0"/>
        <w:autoSpaceDE w:val="0"/>
        <w:autoSpaceDN w:val="0"/>
        <w:adjustRightInd w:val="0"/>
        <w:spacing w:after="0" w:line="276" w:lineRule="auto"/>
        <w:ind w:left="1080"/>
        <w:jc w:val="both"/>
        <w:rPr>
          <w:rFonts w:asciiTheme="majorHAnsi" w:hAnsiTheme="majorHAnsi" w:cstheme="majorHAnsi"/>
          <w:sz w:val="28"/>
          <w:szCs w:val="28"/>
        </w:rPr>
      </w:pPr>
      <w:r w:rsidRPr="00797B37">
        <w:rPr>
          <w:rFonts w:asciiTheme="majorHAnsi" w:hAnsiTheme="majorHAnsi" w:cstheme="majorHAnsi"/>
          <w:sz w:val="28"/>
          <w:szCs w:val="28"/>
        </w:rPr>
        <w:t>Preliminary Rounds: Each team will have to present both the sides i.e. Petitioner/Plaintiff or Respondent/ Defendant in this round. The top eight (8) teams, based on the cumulative score of memorials and preliminary rounds shall qualify for the quarterfinals.</w:t>
      </w:r>
    </w:p>
    <w:p w:rsidR="00797B37" w:rsidRDefault="00CB377A" w:rsidP="00797B37">
      <w:pPr>
        <w:pStyle w:val="ListParagraph"/>
        <w:widowControl w:val="0"/>
        <w:numPr>
          <w:ilvl w:val="1"/>
          <w:numId w:val="15"/>
        </w:numPr>
        <w:overflowPunct w:val="0"/>
        <w:autoSpaceDE w:val="0"/>
        <w:autoSpaceDN w:val="0"/>
        <w:adjustRightInd w:val="0"/>
        <w:spacing w:after="0" w:line="276" w:lineRule="auto"/>
        <w:ind w:left="1080"/>
        <w:jc w:val="both"/>
        <w:rPr>
          <w:rFonts w:asciiTheme="majorHAnsi" w:hAnsiTheme="majorHAnsi" w:cstheme="majorHAnsi"/>
          <w:sz w:val="28"/>
          <w:szCs w:val="28"/>
        </w:rPr>
      </w:pPr>
      <w:r w:rsidRPr="00EB2DD9">
        <w:rPr>
          <w:rFonts w:asciiTheme="majorHAnsi" w:hAnsiTheme="majorHAnsi" w:cstheme="majorHAnsi"/>
          <w:sz w:val="28"/>
          <w:szCs w:val="28"/>
        </w:rPr>
        <w:t>Quarterfinal Rounds: The top eight (8) teams from the Preliminary Round shall proceed to the quarterfinals. This will be a knockout round; hence winners will be decided on the basis of courtroom win. The draw of lots will take place after this round.</w:t>
      </w:r>
    </w:p>
    <w:p w:rsidR="00797B37" w:rsidRDefault="00CB377A" w:rsidP="00417DB7">
      <w:pPr>
        <w:pStyle w:val="ListParagraph"/>
        <w:widowControl w:val="0"/>
        <w:numPr>
          <w:ilvl w:val="1"/>
          <w:numId w:val="15"/>
        </w:numPr>
        <w:overflowPunct w:val="0"/>
        <w:autoSpaceDE w:val="0"/>
        <w:autoSpaceDN w:val="0"/>
        <w:adjustRightInd w:val="0"/>
        <w:spacing w:after="0" w:line="276" w:lineRule="auto"/>
        <w:ind w:left="1080"/>
        <w:jc w:val="both"/>
        <w:rPr>
          <w:rFonts w:asciiTheme="majorHAnsi" w:hAnsiTheme="majorHAnsi" w:cstheme="majorHAnsi"/>
          <w:sz w:val="28"/>
          <w:szCs w:val="28"/>
        </w:rPr>
      </w:pPr>
      <w:r w:rsidRPr="00797B37">
        <w:rPr>
          <w:rFonts w:asciiTheme="majorHAnsi" w:hAnsiTheme="majorHAnsi" w:cstheme="majorHAnsi"/>
          <w:sz w:val="28"/>
          <w:szCs w:val="28"/>
        </w:rPr>
        <w:t xml:space="preserve">Semi - Final Round: The winning 4 teams from the quarter finals shall proceed in thisround. This round will again follow the knockout rule. The </w:t>
      </w:r>
      <w:r w:rsidR="0004647F">
        <w:rPr>
          <w:rFonts w:asciiTheme="majorHAnsi" w:hAnsiTheme="majorHAnsi" w:cstheme="majorHAnsi"/>
          <w:sz w:val="28"/>
          <w:szCs w:val="28"/>
        </w:rPr>
        <w:t>draw of lots will</w:t>
      </w:r>
      <w:r w:rsidRPr="00797B37">
        <w:rPr>
          <w:rFonts w:asciiTheme="majorHAnsi" w:hAnsiTheme="majorHAnsi" w:cstheme="majorHAnsi"/>
          <w:sz w:val="28"/>
          <w:szCs w:val="28"/>
        </w:rPr>
        <w:t xml:space="preserve"> again </w:t>
      </w:r>
      <w:r w:rsidRPr="00797B37">
        <w:rPr>
          <w:rFonts w:asciiTheme="majorHAnsi" w:hAnsiTheme="majorHAnsi" w:cstheme="majorHAnsi"/>
          <w:sz w:val="28"/>
          <w:szCs w:val="28"/>
        </w:rPr>
        <w:lastRenderedPageBreak/>
        <w:t>take</w:t>
      </w:r>
      <w:r w:rsidR="0004647F">
        <w:rPr>
          <w:rFonts w:asciiTheme="majorHAnsi" w:hAnsiTheme="majorHAnsi" w:cstheme="majorHAnsi"/>
          <w:sz w:val="28"/>
          <w:szCs w:val="28"/>
        </w:rPr>
        <w:t xml:space="preserve"> </w:t>
      </w:r>
      <w:r w:rsidRPr="00797B37">
        <w:rPr>
          <w:rFonts w:asciiTheme="majorHAnsi" w:hAnsiTheme="majorHAnsi" w:cstheme="majorHAnsi"/>
          <w:sz w:val="28"/>
          <w:szCs w:val="28"/>
        </w:rPr>
        <w:t>place after the competition of this round.</w:t>
      </w:r>
    </w:p>
    <w:p w:rsidR="00CB377A" w:rsidRPr="00797B37" w:rsidRDefault="00CB377A" w:rsidP="00417DB7">
      <w:pPr>
        <w:pStyle w:val="ListParagraph"/>
        <w:widowControl w:val="0"/>
        <w:numPr>
          <w:ilvl w:val="1"/>
          <w:numId w:val="15"/>
        </w:numPr>
        <w:overflowPunct w:val="0"/>
        <w:autoSpaceDE w:val="0"/>
        <w:autoSpaceDN w:val="0"/>
        <w:adjustRightInd w:val="0"/>
        <w:spacing w:after="0" w:line="276" w:lineRule="auto"/>
        <w:ind w:left="1080"/>
        <w:jc w:val="both"/>
        <w:rPr>
          <w:rFonts w:asciiTheme="majorHAnsi" w:hAnsiTheme="majorHAnsi" w:cstheme="majorHAnsi"/>
          <w:sz w:val="28"/>
          <w:szCs w:val="28"/>
        </w:rPr>
      </w:pPr>
      <w:r w:rsidRPr="00797B37">
        <w:rPr>
          <w:rFonts w:asciiTheme="majorHAnsi" w:hAnsiTheme="majorHAnsi" w:cstheme="majorHAnsi"/>
          <w:sz w:val="28"/>
          <w:szCs w:val="28"/>
        </w:rPr>
        <w:t>Final Round: The winner from each court room fixture i.e., 2 teams from the semi</w:t>
      </w:r>
      <w:r w:rsidR="00EB2DD9" w:rsidRPr="00797B37">
        <w:rPr>
          <w:rFonts w:asciiTheme="majorHAnsi" w:hAnsiTheme="majorHAnsi" w:cstheme="majorHAnsi"/>
          <w:sz w:val="28"/>
          <w:szCs w:val="28"/>
        </w:rPr>
        <w:t xml:space="preserve"> –</w:t>
      </w:r>
      <w:r w:rsidRPr="00797B37">
        <w:rPr>
          <w:rFonts w:asciiTheme="majorHAnsi" w:hAnsiTheme="majorHAnsi" w:cstheme="majorHAnsi"/>
          <w:sz w:val="28"/>
          <w:szCs w:val="28"/>
        </w:rPr>
        <w:t>final</w:t>
      </w:r>
      <w:r w:rsidR="0004647F">
        <w:rPr>
          <w:rFonts w:asciiTheme="majorHAnsi" w:hAnsiTheme="majorHAnsi" w:cstheme="majorHAnsi"/>
          <w:sz w:val="28"/>
          <w:szCs w:val="28"/>
        </w:rPr>
        <w:t xml:space="preserve"> </w:t>
      </w:r>
      <w:r w:rsidRPr="00797B37">
        <w:rPr>
          <w:rFonts w:asciiTheme="majorHAnsi" w:hAnsiTheme="majorHAnsi" w:cstheme="majorHAnsi"/>
          <w:sz w:val="28"/>
          <w:szCs w:val="28"/>
        </w:rPr>
        <w:t>round shall proceed to this round.</w:t>
      </w:r>
    </w:p>
    <w:p w:rsidR="00EB2DD9" w:rsidRPr="00EB2DD9" w:rsidRDefault="00EB2DD9" w:rsidP="00797B37">
      <w:pPr>
        <w:pStyle w:val="ListParagraph"/>
        <w:widowControl w:val="0"/>
        <w:numPr>
          <w:ilvl w:val="0"/>
          <w:numId w:val="15"/>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Each team will have a team code (designated during draw of lots). Each team shall be assigned with a team code decided by the Organizing Committee of </w:t>
      </w:r>
      <w:r w:rsidR="003D7DA5">
        <w:rPr>
          <w:rFonts w:asciiTheme="majorHAnsi" w:hAnsiTheme="majorHAnsi" w:cstheme="majorHAnsi"/>
          <w:sz w:val="28"/>
          <w:szCs w:val="28"/>
        </w:rPr>
        <w:t>Vidhigyaan</w:t>
      </w:r>
      <w:r w:rsidRPr="00EB2DD9">
        <w:rPr>
          <w:rFonts w:asciiTheme="majorHAnsi" w:hAnsiTheme="majorHAnsi" w:cstheme="majorHAnsi"/>
          <w:sz w:val="28"/>
          <w:szCs w:val="28"/>
        </w:rPr>
        <w:t>. Team shall use their team code for identification purpose. Name of the participants should not appear on or within the written submissions. Signature pages are prohibited.</w:t>
      </w:r>
    </w:p>
    <w:p w:rsidR="00EB2DD9" w:rsidRPr="00EB2DD9" w:rsidRDefault="00EB2DD9" w:rsidP="00797B37">
      <w:pPr>
        <w:pStyle w:val="ListParagraph"/>
        <w:widowControl w:val="0"/>
        <w:numPr>
          <w:ilvl w:val="0"/>
          <w:numId w:val="15"/>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After the virtual orientation of the teams, the draw of lots shall take place and the team has to argue on behalf of the side in accordance with the draw of lots, (the Petitioner / Applicant/ P</w:t>
      </w:r>
      <w:r w:rsidR="003B5EDE">
        <w:rPr>
          <w:rFonts w:asciiTheme="majorHAnsi" w:hAnsiTheme="majorHAnsi" w:cstheme="majorHAnsi"/>
          <w:sz w:val="28"/>
          <w:szCs w:val="28"/>
        </w:rPr>
        <w:t>laintiff</w:t>
      </w:r>
      <w:r w:rsidRPr="00EB2DD9">
        <w:rPr>
          <w:rFonts w:asciiTheme="majorHAnsi" w:hAnsiTheme="majorHAnsi" w:cstheme="majorHAnsi"/>
          <w:sz w:val="28"/>
          <w:szCs w:val="28"/>
        </w:rPr>
        <w:t xml:space="preserve"> or the Defendant/ Respondent) in the preliminary round.</w:t>
      </w:r>
    </w:p>
    <w:p w:rsidR="00CB377A" w:rsidRPr="00EB2DD9" w:rsidRDefault="00EB2DD9" w:rsidP="00797B37">
      <w:pPr>
        <w:pStyle w:val="ListParagraph"/>
        <w:widowControl w:val="0"/>
        <w:numPr>
          <w:ilvl w:val="0"/>
          <w:numId w:val="15"/>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In case of tie, highest memorial marks will be taken into consideration to decide the winner.</w:t>
      </w:r>
    </w:p>
    <w:p w:rsidR="00CB377A" w:rsidRPr="00EB2DD9" w:rsidRDefault="00CB377A" w:rsidP="00CB377A">
      <w:pPr>
        <w:widowControl w:val="0"/>
        <w:overflowPunct w:val="0"/>
        <w:autoSpaceDE w:val="0"/>
        <w:autoSpaceDN w:val="0"/>
        <w:adjustRightInd w:val="0"/>
        <w:spacing w:after="0" w:line="276" w:lineRule="auto"/>
        <w:jc w:val="both"/>
        <w:rPr>
          <w:rFonts w:asciiTheme="majorHAnsi" w:hAnsiTheme="majorHAnsi" w:cstheme="majorHAnsi"/>
          <w:sz w:val="28"/>
          <w:szCs w:val="28"/>
        </w:rPr>
      </w:pPr>
    </w:p>
    <w:p w:rsidR="00EB2DD9" w:rsidRPr="00EB2DD9" w:rsidRDefault="00EB2DD9" w:rsidP="00797B37">
      <w:pPr>
        <w:widowControl w:val="0"/>
        <w:overflowPunct w:val="0"/>
        <w:autoSpaceDE w:val="0"/>
        <w:autoSpaceDN w:val="0"/>
        <w:adjustRightInd w:val="0"/>
        <w:spacing w:after="0" w:line="276" w:lineRule="auto"/>
        <w:jc w:val="center"/>
        <w:rPr>
          <w:rFonts w:asciiTheme="majorHAnsi" w:hAnsiTheme="majorHAnsi" w:cstheme="majorHAnsi"/>
          <w:sz w:val="28"/>
          <w:szCs w:val="28"/>
        </w:rPr>
      </w:pPr>
      <w:r w:rsidRPr="00EB2DD9">
        <w:rPr>
          <w:rFonts w:asciiTheme="majorHAnsi" w:hAnsiTheme="majorHAnsi" w:cstheme="majorHAnsi"/>
          <w:b/>
          <w:bCs/>
          <w:sz w:val="28"/>
          <w:szCs w:val="28"/>
          <w:u w:val="single"/>
        </w:rPr>
        <w:t>ORAL SUBMISSIONS</w:t>
      </w:r>
    </w:p>
    <w:p w:rsidR="00EB2DD9" w:rsidRPr="00797B37" w:rsidRDefault="00EB2DD9" w:rsidP="00797B37">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797B37">
        <w:rPr>
          <w:rFonts w:asciiTheme="majorHAnsi" w:hAnsiTheme="majorHAnsi" w:cstheme="majorHAnsi"/>
          <w:sz w:val="28"/>
          <w:szCs w:val="28"/>
        </w:rPr>
        <w:t xml:space="preserve">The oral rounds shall be conducted online on a live video conferencing platform.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The language to be used in the oral rounds is ENGLISH.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As specified hereinabove, each team shall have two speakers who shall further divide the oral submissions between themselves.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At no point of time during the Competition, any speaker shall reveal their identity. </w:t>
      </w:r>
    </w:p>
    <w:p w:rsidR="00CB377A" w:rsidRPr="00C95FCA" w:rsidRDefault="00EB2DD9" w:rsidP="00C82347">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C95FCA">
        <w:rPr>
          <w:rFonts w:asciiTheme="majorHAnsi" w:hAnsiTheme="majorHAnsi" w:cstheme="majorHAnsi"/>
          <w:sz w:val="28"/>
          <w:szCs w:val="28"/>
        </w:rPr>
        <w:t>At the commencement of each round of Oral Submissions, each team shall notify to the Court Officer the division of time between the two speakers. Further, each team must notify to the Court Officer the amount of time that the team wants to reserve for their rejoinder / sur -rejoinder. A maximum of five (5) minutes may be reserved for the rebuttal/ sur-rebuttal.</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Five (5) minutes and Two (2) minutes before the completion of the allocated time for each speaker, there will be a warning bell, and at the completion of the allocated time for each speaker there will be a final bell.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In case a speaker continues to speak after the completion of his/her specified time, the additional time which he/she consumes will attract negative marking at the discretion of the judges. The judges shall have all the rights to grant opportunity to give rebuttal or sur -rebuttal and to allocate additional time.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During oral submissions, the participants cannot submit to the court any material containing pictorial representation whatsoever. Further, the participants are not permitted to make any audio/visual representation nor allowed to use any online search engines during their submissions. </w:t>
      </w:r>
    </w:p>
    <w:p w:rsidR="00EB2DD9" w:rsidRPr="00EB2DD9"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lastRenderedPageBreak/>
        <w:t xml:space="preserve">If at any instance a submission is made with any material in violation of rules and if any picture, sketches, photos, cartoons, caricatures, audio film, video film, projector - slide or a computer -generated image is used or submitted or presented to the court, the teams shall be subject to disqualification. </w:t>
      </w:r>
    </w:p>
    <w:p w:rsidR="00CB377A" w:rsidRDefault="00EB2DD9" w:rsidP="00C95FCA">
      <w:pPr>
        <w:pStyle w:val="ListParagraph"/>
        <w:widowControl w:val="0"/>
        <w:numPr>
          <w:ilvl w:val="0"/>
          <w:numId w:val="16"/>
        </w:numPr>
        <w:overflowPunct w:val="0"/>
        <w:autoSpaceDE w:val="0"/>
        <w:autoSpaceDN w:val="0"/>
        <w:adjustRightInd w:val="0"/>
        <w:spacing w:after="0" w:line="276" w:lineRule="auto"/>
        <w:jc w:val="both"/>
        <w:rPr>
          <w:rFonts w:asciiTheme="majorHAnsi" w:hAnsiTheme="majorHAnsi" w:cstheme="majorHAnsi"/>
          <w:sz w:val="28"/>
          <w:szCs w:val="28"/>
        </w:rPr>
      </w:pPr>
      <w:r w:rsidRPr="00EB2DD9">
        <w:rPr>
          <w:rFonts w:asciiTheme="majorHAnsi" w:hAnsiTheme="majorHAnsi" w:cstheme="majorHAnsi"/>
          <w:sz w:val="28"/>
          <w:szCs w:val="28"/>
        </w:rPr>
        <w:t>The Best Speaker Award shall be determined based on the individual aggregate score of the Speaker taken only from the Preliminary Rounds.</w:t>
      </w:r>
    </w:p>
    <w:p w:rsidR="00C95FCA" w:rsidRPr="00EB2DD9" w:rsidRDefault="00C95FCA" w:rsidP="00C95FCA">
      <w:pPr>
        <w:pStyle w:val="ListParagraph"/>
        <w:widowControl w:val="0"/>
        <w:overflowPunct w:val="0"/>
        <w:autoSpaceDE w:val="0"/>
        <w:autoSpaceDN w:val="0"/>
        <w:adjustRightInd w:val="0"/>
        <w:spacing w:after="0" w:line="276" w:lineRule="auto"/>
        <w:jc w:val="both"/>
        <w:rPr>
          <w:rFonts w:asciiTheme="majorHAnsi" w:hAnsiTheme="majorHAnsi" w:cstheme="majorHAnsi"/>
          <w:sz w:val="28"/>
          <w:szCs w:val="28"/>
        </w:rPr>
      </w:pPr>
    </w:p>
    <w:p w:rsidR="008144F7" w:rsidRPr="00EB2DD9" w:rsidRDefault="009D1CC3" w:rsidP="009D1CC3">
      <w:pPr>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PRELIMINARY ROUNDS</w:t>
      </w:r>
    </w:p>
    <w:p w:rsidR="009D1CC3" w:rsidRPr="00EB2DD9" w:rsidRDefault="009D1CC3" w:rsidP="009D1CC3">
      <w:pPr>
        <w:widowControl w:val="0"/>
        <w:numPr>
          <w:ilvl w:val="0"/>
          <w:numId w:val="6"/>
        </w:numPr>
        <w:overflowPunct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Each team will have a maximum of 20 (15+5) minutes to present its oral submissions. </w:t>
      </w:r>
    </w:p>
    <w:p w:rsidR="009D1CC3" w:rsidRPr="00EB2DD9" w:rsidRDefault="009D1CC3" w:rsidP="009D1CC3">
      <w:pPr>
        <w:widowControl w:val="0"/>
        <w:numPr>
          <w:ilvl w:val="0"/>
          <w:numId w:val="6"/>
        </w:numPr>
        <w:overflowPunct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All the participating teams are expected to carry with themselves case laws and authorities which they intend to refer along with their own copies of memorials. </w:t>
      </w:r>
    </w:p>
    <w:p w:rsidR="009D1CC3" w:rsidRPr="00EB2DD9" w:rsidRDefault="009D1CC3" w:rsidP="009D1CC3">
      <w:pPr>
        <w:widowControl w:val="0"/>
        <w:numPr>
          <w:ilvl w:val="0"/>
          <w:numId w:val="6"/>
        </w:numPr>
        <w:overflowPunct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The participants during the course of oral submissions will not be permitted to make any audio/visual representation nor will they be allowed to use personal computers, laptops and any other technical or mechanical device.</w:t>
      </w:r>
    </w:p>
    <w:p w:rsidR="009D1CC3" w:rsidRPr="00EB2DD9" w:rsidRDefault="009D1CC3" w:rsidP="009D1CC3">
      <w:pPr>
        <w:widowControl w:val="0"/>
        <w:overflowPunct w:val="0"/>
        <w:autoSpaceDE w:val="0"/>
        <w:autoSpaceDN w:val="0"/>
        <w:adjustRightInd w:val="0"/>
        <w:spacing w:after="0" w:line="240" w:lineRule="auto"/>
        <w:ind w:left="540"/>
        <w:jc w:val="both"/>
        <w:rPr>
          <w:rFonts w:asciiTheme="majorHAnsi" w:hAnsiTheme="majorHAnsi" w:cstheme="majorHAnsi"/>
          <w:sz w:val="28"/>
          <w:szCs w:val="28"/>
        </w:rPr>
      </w:pPr>
    </w:p>
    <w:p w:rsidR="009D1CC3" w:rsidRPr="00EB2DD9" w:rsidRDefault="009D1CC3" w:rsidP="003C1C4D">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SCORING CRITERIA FOR PRELIMINARY ROUND</w:t>
      </w:r>
    </w:p>
    <w:p w:rsidR="009D1CC3" w:rsidRPr="00EB2DD9" w:rsidRDefault="009D1CC3" w:rsidP="003C1C4D">
      <w:pPr>
        <w:widowControl w:val="0"/>
        <w:overflowPunct w:val="0"/>
        <w:autoSpaceDE w:val="0"/>
        <w:autoSpaceDN w:val="0"/>
        <w:adjustRightInd w:val="0"/>
        <w:spacing w:after="0" w:line="240" w:lineRule="auto"/>
        <w:ind w:left="540"/>
        <w:jc w:val="center"/>
        <w:rPr>
          <w:rFonts w:asciiTheme="majorHAnsi" w:hAnsiTheme="majorHAnsi" w:cstheme="majorHAnsi"/>
          <w:sz w:val="28"/>
          <w:szCs w:val="28"/>
        </w:rPr>
      </w:pPr>
      <w:r w:rsidRPr="00EB2DD9">
        <w:rPr>
          <w:rFonts w:asciiTheme="majorHAnsi" w:hAnsiTheme="majorHAnsi" w:cstheme="majorHAnsi"/>
          <w:sz w:val="28"/>
          <w:szCs w:val="28"/>
        </w:rPr>
        <w:t>The Marks shall be given as per following criteria for preliminary round:</w:t>
      </w:r>
    </w:p>
    <w:tbl>
      <w:tblPr>
        <w:tblStyle w:val="TableGrid"/>
        <w:tblW w:w="9830" w:type="dxa"/>
        <w:jc w:val="center"/>
        <w:tblLook w:val="04A0"/>
      </w:tblPr>
      <w:tblGrid>
        <w:gridCol w:w="4915"/>
        <w:gridCol w:w="4915"/>
      </w:tblGrid>
      <w:tr w:rsidR="009D1CC3" w:rsidRPr="00EB2DD9" w:rsidTr="00C95FCA">
        <w:trPr>
          <w:trHeight w:val="755"/>
          <w:jc w:val="center"/>
        </w:trPr>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Written memorials</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15 Marks</w:t>
            </w:r>
          </w:p>
        </w:tc>
      </w:tr>
      <w:tr w:rsidR="009D1CC3" w:rsidRPr="00EB2DD9" w:rsidTr="00C95FCA">
        <w:trPr>
          <w:trHeight w:val="755"/>
          <w:jc w:val="center"/>
        </w:trPr>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Oral arguments</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15 Marks</w:t>
            </w:r>
          </w:p>
        </w:tc>
      </w:tr>
      <w:tr w:rsidR="009D1CC3" w:rsidRPr="00EB2DD9" w:rsidTr="00C95FCA">
        <w:trPr>
          <w:trHeight w:val="755"/>
          <w:jc w:val="center"/>
        </w:trPr>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Time adherence</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C95FCA">
        <w:trPr>
          <w:trHeight w:val="755"/>
          <w:jc w:val="center"/>
        </w:trPr>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Overall performance</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C95FCA">
        <w:trPr>
          <w:trHeight w:val="755"/>
          <w:jc w:val="center"/>
        </w:trPr>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b/>
                <w:bCs/>
                <w:sz w:val="28"/>
                <w:szCs w:val="28"/>
              </w:rPr>
              <w:t>Total</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sz w:val="28"/>
                <w:szCs w:val="28"/>
              </w:rPr>
            </w:pPr>
            <w:r w:rsidRPr="00EB2DD9">
              <w:rPr>
                <w:rFonts w:asciiTheme="majorHAnsi" w:hAnsiTheme="majorHAnsi" w:cstheme="majorHAnsi"/>
                <w:b/>
                <w:bCs/>
                <w:sz w:val="28"/>
                <w:szCs w:val="28"/>
              </w:rPr>
              <w:t>50 Marks</w:t>
            </w:r>
          </w:p>
        </w:tc>
      </w:tr>
      <w:tr w:rsidR="009D1CC3" w:rsidRPr="00EB2DD9" w:rsidTr="00C95FCA">
        <w:trPr>
          <w:trHeight w:val="755"/>
          <w:jc w:val="center"/>
        </w:trPr>
        <w:tc>
          <w:tcPr>
            <w:tcW w:w="4915" w:type="dxa"/>
          </w:tcPr>
          <w:p w:rsidR="009D1CC3" w:rsidRPr="00EB2DD9" w:rsidRDefault="00966DDE" w:rsidP="003C1C4D">
            <w:pPr>
              <w:widowControl w:val="0"/>
              <w:overflowPunct w:val="0"/>
              <w:autoSpaceDE w:val="0"/>
              <w:autoSpaceDN w:val="0"/>
              <w:adjustRightInd w:val="0"/>
              <w:spacing w:line="309" w:lineRule="auto"/>
              <w:jc w:val="center"/>
              <w:rPr>
                <w:rFonts w:asciiTheme="majorHAnsi" w:hAnsiTheme="majorHAnsi" w:cstheme="majorHAnsi"/>
                <w:b/>
                <w:bCs/>
                <w:sz w:val="28"/>
                <w:szCs w:val="28"/>
              </w:rPr>
            </w:pPr>
            <w:r w:rsidRPr="00EB2DD9">
              <w:rPr>
                <w:rFonts w:asciiTheme="majorHAnsi" w:hAnsiTheme="majorHAnsi" w:cstheme="majorHAnsi"/>
                <w:b/>
                <w:bCs/>
                <w:sz w:val="28"/>
                <w:szCs w:val="28"/>
              </w:rPr>
              <w:t>Time allotted</w:t>
            </w:r>
          </w:p>
        </w:tc>
        <w:tc>
          <w:tcPr>
            <w:tcW w:w="4915" w:type="dxa"/>
          </w:tcPr>
          <w:p w:rsidR="009D1CC3" w:rsidRPr="00EB2DD9" w:rsidRDefault="009D1CC3" w:rsidP="003C1C4D">
            <w:pPr>
              <w:widowControl w:val="0"/>
              <w:overflowPunct w:val="0"/>
              <w:autoSpaceDE w:val="0"/>
              <w:autoSpaceDN w:val="0"/>
              <w:adjustRightInd w:val="0"/>
              <w:spacing w:line="309" w:lineRule="auto"/>
              <w:jc w:val="center"/>
              <w:rPr>
                <w:rFonts w:asciiTheme="majorHAnsi" w:hAnsiTheme="majorHAnsi" w:cstheme="majorHAnsi"/>
                <w:b/>
                <w:bCs/>
                <w:sz w:val="28"/>
                <w:szCs w:val="28"/>
              </w:rPr>
            </w:pPr>
            <w:r w:rsidRPr="00EB2DD9">
              <w:rPr>
                <w:rFonts w:asciiTheme="majorHAnsi" w:hAnsiTheme="majorHAnsi" w:cstheme="majorHAnsi"/>
                <w:b/>
                <w:bCs/>
                <w:sz w:val="28"/>
                <w:szCs w:val="28"/>
              </w:rPr>
              <w:t>20 Minutes</w:t>
            </w:r>
          </w:p>
        </w:tc>
      </w:tr>
    </w:tbl>
    <w:p w:rsidR="004752E8" w:rsidRPr="00EB2DD9" w:rsidRDefault="004752E8" w:rsidP="003C1C4D">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966DDE" w:rsidRPr="00EB2DD9" w:rsidRDefault="009D1CC3" w:rsidP="00966DDE">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FINAL ROUND</w:t>
      </w:r>
    </w:p>
    <w:p w:rsidR="009D1CC3" w:rsidRPr="00EB2DD9" w:rsidRDefault="009D1CC3" w:rsidP="009D1CC3">
      <w:pPr>
        <w:widowControl w:val="0"/>
        <w:overflowPunct w:val="0"/>
        <w:autoSpaceDE w:val="0"/>
        <w:autoSpaceDN w:val="0"/>
        <w:adjustRightInd w:val="0"/>
        <w:spacing w:after="0" w:line="309" w:lineRule="auto"/>
        <w:jc w:val="both"/>
        <w:rPr>
          <w:rFonts w:asciiTheme="majorHAnsi" w:hAnsiTheme="majorHAnsi" w:cstheme="majorHAnsi"/>
          <w:sz w:val="28"/>
          <w:szCs w:val="28"/>
        </w:rPr>
      </w:pPr>
      <w:r w:rsidRPr="00EB2DD9">
        <w:rPr>
          <w:rFonts w:asciiTheme="majorHAnsi" w:hAnsiTheme="majorHAnsi" w:cstheme="majorHAnsi"/>
          <w:sz w:val="28"/>
          <w:szCs w:val="28"/>
        </w:rPr>
        <w:t>In the final round each team will get 30 (25+5) minutes to present the side allotted to them.</w:t>
      </w:r>
    </w:p>
    <w:p w:rsidR="009D1CC3" w:rsidRPr="00EB2DD9" w:rsidRDefault="009D1CC3" w:rsidP="009D1CC3">
      <w:pPr>
        <w:widowControl w:val="0"/>
        <w:overflowPunct w:val="0"/>
        <w:autoSpaceDE w:val="0"/>
        <w:autoSpaceDN w:val="0"/>
        <w:adjustRightInd w:val="0"/>
        <w:spacing w:after="0" w:line="309" w:lineRule="auto"/>
        <w:jc w:val="both"/>
        <w:rPr>
          <w:rFonts w:asciiTheme="majorHAnsi" w:hAnsiTheme="majorHAnsi" w:cstheme="majorHAnsi"/>
          <w:sz w:val="28"/>
          <w:szCs w:val="28"/>
        </w:rPr>
      </w:pPr>
    </w:p>
    <w:p w:rsidR="009D1CC3" w:rsidRPr="00EB2DD9" w:rsidRDefault="009D1CC3" w:rsidP="003C1C4D">
      <w:pPr>
        <w:widowControl w:val="0"/>
        <w:autoSpaceDE w:val="0"/>
        <w:autoSpaceDN w:val="0"/>
        <w:adjustRightInd w:val="0"/>
        <w:spacing w:after="0" w:line="240" w:lineRule="auto"/>
        <w:jc w:val="center"/>
        <w:rPr>
          <w:rFonts w:asciiTheme="majorHAnsi" w:hAnsiTheme="majorHAnsi" w:cstheme="majorHAnsi"/>
          <w:sz w:val="28"/>
          <w:szCs w:val="28"/>
        </w:rPr>
      </w:pPr>
      <w:r w:rsidRPr="00EB2DD9">
        <w:rPr>
          <w:rFonts w:asciiTheme="majorHAnsi" w:hAnsiTheme="majorHAnsi" w:cstheme="majorHAnsi"/>
          <w:b/>
          <w:bCs/>
          <w:sz w:val="28"/>
          <w:szCs w:val="28"/>
          <w:u w:val="single"/>
        </w:rPr>
        <w:t>SCORING CRITERIA FOR FINAL ROUND</w:t>
      </w:r>
    </w:p>
    <w:p w:rsidR="009D1CC3" w:rsidRPr="00EB2DD9" w:rsidRDefault="009D1CC3" w:rsidP="003C1C4D">
      <w:pPr>
        <w:widowControl w:val="0"/>
        <w:overflowPunct w:val="0"/>
        <w:autoSpaceDE w:val="0"/>
        <w:autoSpaceDN w:val="0"/>
        <w:adjustRightInd w:val="0"/>
        <w:spacing w:after="0" w:line="240" w:lineRule="auto"/>
        <w:ind w:left="540"/>
        <w:jc w:val="center"/>
        <w:rPr>
          <w:rFonts w:asciiTheme="majorHAnsi" w:hAnsiTheme="majorHAnsi" w:cstheme="majorHAnsi"/>
          <w:sz w:val="28"/>
          <w:szCs w:val="28"/>
        </w:rPr>
      </w:pPr>
      <w:r w:rsidRPr="00EB2DD9">
        <w:rPr>
          <w:rFonts w:asciiTheme="majorHAnsi" w:hAnsiTheme="majorHAnsi" w:cstheme="majorHAnsi"/>
          <w:sz w:val="28"/>
          <w:szCs w:val="28"/>
        </w:rPr>
        <w:t>For final round the marks shall be given as per following criteria: -</w:t>
      </w:r>
    </w:p>
    <w:tbl>
      <w:tblPr>
        <w:tblStyle w:val="TableGrid"/>
        <w:tblpPr w:leftFromText="180" w:rightFromText="180" w:vertAnchor="text" w:horzAnchor="margin" w:tblpXSpec="center" w:tblpY="268"/>
        <w:tblW w:w="9948" w:type="dxa"/>
        <w:tblLook w:val="04A0"/>
      </w:tblPr>
      <w:tblGrid>
        <w:gridCol w:w="7281"/>
        <w:gridCol w:w="2667"/>
      </w:tblGrid>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Application of law relevant to the case</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20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Advocacy and presentation</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15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Court etiquettes</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Answers to court questions</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15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Interpretation of and use of facts</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Research relevant to the case</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Time adherence</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Overall performance</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sz w:val="28"/>
                <w:szCs w:val="28"/>
              </w:rPr>
              <w:t>10 Marks</w:t>
            </w:r>
          </w:p>
        </w:tc>
      </w:tr>
      <w:tr w:rsidR="009D1CC3" w:rsidRPr="00EB2DD9" w:rsidTr="003C1C4D">
        <w:trPr>
          <w:trHeight w:val="599"/>
        </w:trPr>
        <w:tc>
          <w:tcPr>
            <w:tcW w:w="7281"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b/>
                <w:bCs/>
                <w:sz w:val="28"/>
                <w:szCs w:val="28"/>
              </w:rPr>
              <w:t>Total</w:t>
            </w:r>
          </w:p>
        </w:tc>
        <w:tc>
          <w:tcPr>
            <w:tcW w:w="2667" w:type="dxa"/>
          </w:tcPr>
          <w:p w:rsidR="009D1CC3" w:rsidRPr="00EB2DD9" w:rsidRDefault="009D1CC3" w:rsidP="00966DDE">
            <w:pPr>
              <w:widowControl w:val="0"/>
              <w:overflowPunct w:val="0"/>
              <w:autoSpaceDE w:val="0"/>
              <w:autoSpaceDN w:val="0"/>
              <w:adjustRightInd w:val="0"/>
              <w:spacing w:line="309" w:lineRule="auto"/>
              <w:jc w:val="both"/>
              <w:rPr>
                <w:rFonts w:asciiTheme="majorHAnsi" w:hAnsiTheme="majorHAnsi" w:cstheme="majorHAnsi"/>
                <w:sz w:val="28"/>
                <w:szCs w:val="28"/>
              </w:rPr>
            </w:pPr>
            <w:r w:rsidRPr="00EB2DD9">
              <w:rPr>
                <w:rFonts w:asciiTheme="majorHAnsi" w:hAnsiTheme="majorHAnsi" w:cstheme="majorHAnsi"/>
                <w:b/>
                <w:bCs/>
                <w:sz w:val="28"/>
                <w:szCs w:val="28"/>
              </w:rPr>
              <w:t>100 Marks</w:t>
            </w:r>
          </w:p>
        </w:tc>
      </w:tr>
    </w:tbl>
    <w:p w:rsidR="003D3C43" w:rsidRPr="00EB2DD9" w:rsidRDefault="003D3C43" w:rsidP="00966DDE">
      <w:pPr>
        <w:widowControl w:val="0"/>
        <w:overflowPunct w:val="0"/>
        <w:autoSpaceDE w:val="0"/>
        <w:autoSpaceDN w:val="0"/>
        <w:adjustRightInd w:val="0"/>
        <w:spacing w:after="0" w:line="240" w:lineRule="auto"/>
        <w:ind w:left="540"/>
        <w:rPr>
          <w:rFonts w:asciiTheme="majorHAnsi" w:hAnsiTheme="majorHAnsi" w:cstheme="majorHAnsi"/>
          <w:sz w:val="28"/>
          <w:szCs w:val="28"/>
        </w:rPr>
      </w:pPr>
    </w:p>
    <w:p w:rsidR="009D1CC3" w:rsidRPr="00EB2DD9" w:rsidRDefault="003C1C4D" w:rsidP="00966DDE">
      <w:pPr>
        <w:widowControl w:val="0"/>
        <w:overflowPunct w:val="0"/>
        <w:autoSpaceDE w:val="0"/>
        <w:autoSpaceDN w:val="0"/>
        <w:adjustRightInd w:val="0"/>
        <w:spacing w:after="0" w:line="240" w:lineRule="auto"/>
        <w:ind w:left="540"/>
        <w:rPr>
          <w:rFonts w:asciiTheme="majorHAnsi" w:hAnsiTheme="majorHAnsi" w:cstheme="majorHAnsi"/>
          <w:b/>
          <w:bCs/>
          <w:sz w:val="28"/>
          <w:szCs w:val="28"/>
        </w:rPr>
      </w:pPr>
      <w:r w:rsidRPr="00EB2DD9">
        <w:rPr>
          <w:rFonts w:asciiTheme="majorHAnsi" w:hAnsiTheme="majorHAnsi" w:cstheme="majorHAnsi"/>
          <w:sz w:val="28"/>
          <w:szCs w:val="28"/>
        </w:rPr>
        <w:t>*</w:t>
      </w:r>
      <w:r w:rsidR="009D1CC3" w:rsidRPr="00EB2DD9">
        <w:rPr>
          <w:rFonts w:asciiTheme="majorHAnsi" w:hAnsiTheme="majorHAnsi" w:cstheme="majorHAnsi"/>
          <w:sz w:val="28"/>
          <w:szCs w:val="28"/>
        </w:rPr>
        <w:t xml:space="preserve">The decision of the judges as to the assessment of oral submission shall be </w:t>
      </w:r>
      <w:r w:rsidR="009D1CC3" w:rsidRPr="00EB2DD9">
        <w:rPr>
          <w:rFonts w:asciiTheme="majorHAnsi" w:hAnsiTheme="majorHAnsi" w:cstheme="majorHAnsi"/>
          <w:b/>
          <w:bCs/>
          <w:sz w:val="28"/>
          <w:szCs w:val="28"/>
        </w:rPr>
        <w:t>final.</w:t>
      </w:r>
    </w:p>
    <w:p w:rsidR="00966DDE" w:rsidRPr="00EB2DD9" w:rsidRDefault="00966DDE" w:rsidP="00966DDE">
      <w:pPr>
        <w:widowControl w:val="0"/>
        <w:overflowPunct w:val="0"/>
        <w:autoSpaceDE w:val="0"/>
        <w:autoSpaceDN w:val="0"/>
        <w:adjustRightInd w:val="0"/>
        <w:spacing w:after="0" w:line="240" w:lineRule="auto"/>
        <w:ind w:left="540"/>
        <w:rPr>
          <w:rFonts w:asciiTheme="majorHAnsi" w:hAnsiTheme="majorHAnsi" w:cstheme="majorHAnsi"/>
          <w:b/>
          <w:bCs/>
          <w:sz w:val="28"/>
          <w:szCs w:val="28"/>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C95FCA" w:rsidRDefault="00C95FCA"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9D1CC3" w:rsidRPr="00EB2DD9" w:rsidRDefault="009D1CC3"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TEAM COMPOSITION</w:t>
      </w:r>
    </w:p>
    <w:p w:rsidR="003C1C4D" w:rsidRPr="00EB2DD9" w:rsidRDefault="003C1C4D"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9D1CC3" w:rsidRPr="00EB2DD9" w:rsidRDefault="009D1CC3" w:rsidP="00966DDE">
      <w:pPr>
        <w:widowControl w:val="0"/>
        <w:numPr>
          <w:ilvl w:val="0"/>
          <w:numId w:val="7"/>
        </w:numPr>
        <w:overflowPunct w:val="0"/>
        <w:autoSpaceDE w:val="0"/>
        <w:autoSpaceDN w:val="0"/>
        <w:adjustRightInd w:val="0"/>
        <w:spacing w:after="0" w:line="334"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Each college shall send only one team which shall comprise of Minimum </w:t>
      </w:r>
      <w:r w:rsidRPr="00EB2DD9">
        <w:rPr>
          <w:rFonts w:asciiTheme="majorHAnsi" w:hAnsiTheme="majorHAnsi" w:cstheme="majorHAnsi"/>
          <w:b/>
          <w:bCs/>
          <w:sz w:val="28"/>
          <w:szCs w:val="28"/>
        </w:rPr>
        <w:t>Two</w:t>
      </w:r>
      <w:r w:rsidRPr="00EB2DD9">
        <w:rPr>
          <w:rFonts w:asciiTheme="majorHAnsi" w:hAnsiTheme="majorHAnsi" w:cstheme="majorHAnsi"/>
          <w:sz w:val="28"/>
          <w:szCs w:val="28"/>
        </w:rPr>
        <w:t xml:space="preserve"> and Maximum </w:t>
      </w:r>
      <w:r w:rsidR="00C51830">
        <w:rPr>
          <w:rFonts w:asciiTheme="majorHAnsi" w:hAnsiTheme="majorHAnsi" w:cstheme="majorHAnsi"/>
          <w:b/>
          <w:bCs/>
          <w:sz w:val="28"/>
          <w:szCs w:val="28"/>
        </w:rPr>
        <w:t>three</w:t>
      </w:r>
      <w:r w:rsidRPr="00EB2DD9">
        <w:rPr>
          <w:rFonts w:asciiTheme="majorHAnsi" w:hAnsiTheme="majorHAnsi" w:cstheme="majorHAnsi"/>
          <w:sz w:val="28"/>
          <w:szCs w:val="28"/>
        </w:rPr>
        <w:t xml:space="preserve"> members. This number cannot be modified under any circumstances. </w:t>
      </w:r>
    </w:p>
    <w:p w:rsidR="009D1CC3" w:rsidRPr="00EB2DD9" w:rsidRDefault="009D1CC3" w:rsidP="00966DDE">
      <w:pPr>
        <w:widowControl w:val="0"/>
        <w:numPr>
          <w:ilvl w:val="0"/>
          <w:numId w:val="7"/>
        </w:numPr>
        <w:tabs>
          <w:tab w:val="num" w:pos="5130"/>
        </w:tabs>
        <w:overflowPunct w:val="0"/>
        <w:autoSpaceDE w:val="0"/>
        <w:autoSpaceDN w:val="0"/>
        <w:adjustRightInd w:val="0"/>
        <w:spacing w:after="0" w:line="309"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Each team which consists of three members shall comprise of </w:t>
      </w:r>
      <w:r w:rsidRPr="00EB2DD9">
        <w:rPr>
          <w:rFonts w:asciiTheme="majorHAnsi" w:hAnsiTheme="majorHAnsi" w:cstheme="majorHAnsi"/>
          <w:b/>
          <w:bCs/>
          <w:sz w:val="28"/>
          <w:szCs w:val="28"/>
        </w:rPr>
        <w:t>Two Mooters</w:t>
      </w:r>
      <w:r w:rsidRPr="00EB2DD9">
        <w:rPr>
          <w:rFonts w:asciiTheme="majorHAnsi" w:hAnsiTheme="majorHAnsi" w:cstheme="majorHAnsi"/>
          <w:sz w:val="28"/>
          <w:szCs w:val="28"/>
        </w:rPr>
        <w:t xml:space="preserve"> and </w:t>
      </w:r>
      <w:r w:rsidRPr="00EB2DD9">
        <w:rPr>
          <w:rFonts w:asciiTheme="majorHAnsi" w:hAnsiTheme="majorHAnsi" w:cstheme="majorHAnsi"/>
          <w:b/>
          <w:bCs/>
          <w:sz w:val="28"/>
          <w:szCs w:val="28"/>
        </w:rPr>
        <w:t>One Researcher (Moot Court Competition)</w:t>
      </w:r>
      <w:r w:rsidRPr="00EB2DD9">
        <w:rPr>
          <w:rFonts w:asciiTheme="majorHAnsi" w:hAnsiTheme="majorHAnsi" w:cstheme="majorHAnsi"/>
          <w:b/>
          <w:sz w:val="28"/>
          <w:szCs w:val="28"/>
        </w:rPr>
        <w:t xml:space="preserve">. </w:t>
      </w:r>
      <w:r w:rsidRPr="00EB2DD9">
        <w:rPr>
          <w:rFonts w:asciiTheme="majorHAnsi" w:hAnsiTheme="majorHAnsi" w:cstheme="majorHAnsi"/>
          <w:sz w:val="28"/>
          <w:szCs w:val="28"/>
        </w:rPr>
        <w:t xml:space="preserve">Each team should identify such speakers and researcher at the time of their registration. The researcher won’t be required nor allowed to speak except under special cases and only with express permission of the organizers/Judges. If a team consists of </w:t>
      </w:r>
      <w:r w:rsidRPr="00EB2DD9">
        <w:rPr>
          <w:rFonts w:asciiTheme="majorHAnsi" w:hAnsiTheme="majorHAnsi" w:cstheme="majorHAnsi"/>
          <w:b/>
          <w:sz w:val="28"/>
          <w:szCs w:val="28"/>
        </w:rPr>
        <w:t>Two Members, then both of them shall be mooters only</w:t>
      </w:r>
      <w:r w:rsidR="00C51830">
        <w:rPr>
          <w:rFonts w:asciiTheme="majorHAnsi" w:hAnsiTheme="majorHAnsi" w:cstheme="majorHAnsi"/>
          <w:b/>
          <w:sz w:val="28"/>
          <w:szCs w:val="28"/>
        </w:rPr>
        <w:t>.</w:t>
      </w:r>
    </w:p>
    <w:p w:rsidR="009D1CC3" w:rsidRPr="00EB2DD9" w:rsidRDefault="009D1CC3" w:rsidP="00966DDE">
      <w:pPr>
        <w:widowControl w:val="0"/>
        <w:numPr>
          <w:ilvl w:val="0"/>
          <w:numId w:val="7"/>
        </w:numPr>
        <w:overflowPunct w:val="0"/>
        <w:autoSpaceDE w:val="0"/>
        <w:autoSpaceDN w:val="0"/>
        <w:adjustRightInd w:val="0"/>
        <w:spacing w:after="0" w:line="309"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Each team will be given </w:t>
      </w:r>
      <w:r w:rsidRPr="00EB2DD9">
        <w:rPr>
          <w:rFonts w:asciiTheme="majorHAnsi" w:hAnsiTheme="majorHAnsi" w:cstheme="majorHAnsi"/>
          <w:b/>
          <w:bCs/>
          <w:sz w:val="28"/>
          <w:szCs w:val="28"/>
        </w:rPr>
        <w:t xml:space="preserve">a unique team code </w:t>
      </w:r>
      <w:r w:rsidRPr="00EB2DD9">
        <w:rPr>
          <w:rFonts w:asciiTheme="majorHAnsi" w:hAnsiTheme="majorHAnsi" w:cstheme="majorHAnsi"/>
          <w:sz w:val="28"/>
          <w:szCs w:val="28"/>
        </w:rPr>
        <w:t xml:space="preserve">which will thereafter be the identity of the team and its members. </w:t>
      </w:r>
    </w:p>
    <w:p w:rsidR="009D1CC3" w:rsidRPr="00EB2DD9" w:rsidRDefault="009D1CC3" w:rsidP="00966DDE">
      <w:pPr>
        <w:widowControl w:val="0"/>
        <w:numPr>
          <w:ilvl w:val="0"/>
          <w:numId w:val="7"/>
        </w:numPr>
        <w:overflowPunct w:val="0"/>
        <w:autoSpaceDE w:val="0"/>
        <w:autoSpaceDN w:val="0"/>
        <w:adjustRightInd w:val="0"/>
        <w:spacing w:after="0" w:line="342"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During the course of the competition, the identity of the college must not be disclosed to the judges or to any other person. Any such discloser shall lead to disqualification. The decision for the same shall be at the discretion of the organizers. </w:t>
      </w:r>
    </w:p>
    <w:p w:rsidR="003C1C4D" w:rsidRPr="00EB2DD9" w:rsidRDefault="003C1C4D" w:rsidP="002E615E">
      <w:pPr>
        <w:widowControl w:val="0"/>
        <w:autoSpaceDE w:val="0"/>
        <w:autoSpaceDN w:val="0"/>
        <w:adjustRightInd w:val="0"/>
        <w:spacing w:after="0" w:line="240" w:lineRule="auto"/>
        <w:jc w:val="center"/>
        <w:rPr>
          <w:rFonts w:asciiTheme="majorHAnsi" w:hAnsiTheme="majorHAnsi" w:cstheme="majorHAnsi"/>
          <w:b/>
          <w:bCs/>
          <w:sz w:val="28"/>
          <w:szCs w:val="28"/>
          <w:u w:val="single"/>
        </w:rPr>
      </w:pPr>
    </w:p>
    <w:p w:rsidR="002E615E" w:rsidRPr="00EB2DD9" w:rsidRDefault="002E615E" w:rsidP="002E615E">
      <w:pPr>
        <w:widowControl w:val="0"/>
        <w:autoSpaceDE w:val="0"/>
        <w:autoSpaceDN w:val="0"/>
        <w:adjustRightInd w:val="0"/>
        <w:spacing w:after="0" w:line="240" w:lineRule="auto"/>
        <w:jc w:val="center"/>
        <w:rPr>
          <w:rFonts w:asciiTheme="majorHAnsi" w:hAnsiTheme="majorHAnsi" w:cstheme="majorHAnsi"/>
          <w:sz w:val="28"/>
          <w:szCs w:val="28"/>
        </w:rPr>
      </w:pPr>
      <w:r w:rsidRPr="00EB2DD9">
        <w:rPr>
          <w:rFonts w:asciiTheme="majorHAnsi" w:hAnsiTheme="majorHAnsi" w:cstheme="majorHAnsi"/>
          <w:b/>
          <w:bCs/>
          <w:sz w:val="28"/>
          <w:szCs w:val="28"/>
          <w:u w:val="single"/>
        </w:rPr>
        <w:t>DRESS CODE</w:t>
      </w:r>
    </w:p>
    <w:p w:rsidR="002E615E" w:rsidRPr="00EB2DD9" w:rsidRDefault="002E615E" w:rsidP="002E615E">
      <w:pPr>
        <w:widowControl w:val="0"/>
        <w:tabs>
          <w:tab w:val="left" w:pos="3975"/>
        </w:tabs>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ab/>
      </w:r>
    </w:p>
    <w:p w:rsidR="002E615E" w:rsidRPr="00EB2DD9" w:rsidRDefault="002E615E" w:rsidP="002E615E">
      <w:pPr>
        <w:widowControl w:val="0"/>
        <w:autoSpaceDE w:val="0"/>
        <w:autoSpaceDN w:val="0"/>
        <w:adjustRightInd w:val="0"/>
        <w:spacing w:after="0" w:line="240" w:lineRule="auto"/>
        <w:jc w:val="both"/>
        <w:rPr>
          <w:rFonts w:asciiTheme="majorHAnsi" w:hAnsiTheme="majorHAnsi" w:cstheme="majorHAnsi"/>
          <w:sz w:val="28"/>
          <w:szCs w:val="28"/>
        </w:rPr>
      </w:pPr>
      <w:r w:rsidRPr="00EB2DD9">
        <w:rPr>
          <w:rFonts w:asciiTheme="majorHAnsi" w:hAnsiTheme="majorHAnsi" w:cstheme="majorHAnsi"/>
          <w:sz w:val="28"/>
          <w:szCs w:val="28"/>
        </w:rPr>
        <w:t xml:space="preserve">The dress code for participants shall be as prescribed by the </w:t>
      </w:r>
      <w:r w:rsidRPr="00EB2DD9">
        <w:rPr>
          <w:rFonts w:asciiTheme="majorHAnsi" w:hAnsiTheme="majorHAnsi" w:cstheme="majorHAnsi"/>
          <w:b/>
          <w:bCs/>
          <w:sz w:val="28"/>
          <w:szCs w:val="28"/>
        </w:rPr>
        <w:t xml:space="preserve">Bar Council of India. </w:t>
      </w:r>
      <w:r w:rsidRPr="00EB2DD9">
        <w:rPr>
          <w:rFonts w:asciiTheme="majorHAnsi" w:hAnsiTheme="majorHAnsi" w:cstheme="majorHAnsi"/>
          <w:sz w:val="28"/>
          <w:szCs w:val="28"/>
        </w:rPr>
        <w:t>(Gowns and bands prohibited)</w:t>
      </w:r>
    </w:p>
    <w:p w:rsidR="009D1CC3" w:rsidRPr="00EB2DD9" w:rsidRDefault="009D1CC3"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0129F" w:rsidRDefault="00C0129F"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51830" w:rsidRDefault="00C51830"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C95FCA" w:rsidRDefault="00C95FCA" w:rsidP="002E615E">
      <w:pPr>
        <w:widowControl w:val="0"/>
        <w:overflowPunct w:val="0"/>
        <w:autoSpaceDE w:val="0"/>
        <w:autoSpaceDN w:val="0"/>
        <w:adjustRightInd w:val="0"/>
        <w:spacing w:after="0" w:line="240" w:lineRule="auto"/>
        <w:rPr>
          <w:rFonts w:asciiTheme="majorHAnsi" w:hAnsiTheme="majorHAnsi" w:cstheme="majorHAnsi"/>
          <w:sz w:val="28"/>
          <w:szCs w:val="28"/>
        </w:rPr>
      </w:pPr>
    </w:p>
    <w:p w:rsidR="0032358C" w:rsidRPr="00EB2DD9" w:rsidRDefault="0032358C" w:rsidP="001A0DDB">
      <w:pPr>
        <w:widowControl w:val="0"/>
        <w:overflowPunct w:val="0"/>
        <w:autoSpaceDE w:val="0"/>
        <w:autoSpaceDN w:val="0"/>
        <w:adjustRightInd w:val="0"/>
        <w:spacing w:after="0" w:line="240" w:lineRule="auto"/>
        <w:rPr>
          <w:rFonts w:asciiTheme="majorHAnsi" w:hAnsiTheme="majorHAnsi" w:cstheme="majorHAnsi"/>
          <w:b/>
          <w:bCs/>
          <w:sz w:val="28"/>
          <w:szCs w:val="28"/>
          <w:u w:val="double"/>
        </w:rPr>
      </w:pPr>
    </w:p>
    <w:p w:rsidR="007E0AA2" w:rsidRPr="00EB2DD9" w:rsidRDefault="009D1CC3" w:rsidP="00575A81">
      <w:pPr>
        <w:widowControl w:val="0"/>
        <w:overflowPunct w:val="0"/>
        <w:autoSpaceDE w:val="0"/>
        <w:autoSpaceDN w:val="0"/>
        <w:adjustRightInd w:val="0"/>
        <w:spacing w:after="0" w:line="240" w:lineRule="auto"/>
        <w:jc w:val="center"/>
        <w:rPr>
          <w:rFonts w:asciiTheme="majorHAnsi" w:hAnsiTheme="majorHAnsi" w:cstheme="majorHAnsi"/>
          <w:b/>
          <w:bCs/>
          <w:sz w:val="28"/>
          <w:szCs w:val="28"/>
          <w:u w:val="double"/>
        </w:rPr>
      </w:pPr>
      <w:r w:rsidRPr="00EB2DD9">
        <w:rPr>
          <w:rFonts w:asciiTheme="majorHAnsi" w:hAnsiTheme="majorHAnsi" w:cstheme="majorHAnsi"/>
          <w:b/>
          <w:bCs/>
          <w:sz w:val="28"/>
          <w:szCs w:val="28"/>
          <w:u w:val="double"/>
        </w:rPr>
        <w:t>AWARDS</w:t>
      </w:r>
    </w:p>
    <w:p w:rsidR="007E0AA2" w:rsidRPr="00EB2DD9" w:rsidRDefault="007E0AA2" w:rsidP="007E0AA2">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double"/>
        </w:rPr>
      </w:pPr>
    </w:p>
    <w:p w:rsidR="009D1CC3" w:rsidRPr="00EB2DD9" w:rsidRDefault="009D1CC3"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r w:rsidRPr="00EB2DD9">
        <w:rPr>
          <w:rFonts w:asciiTheme="majorHAnsi" w:hAnsiTheme="majorHAnsi" w:cstheme="majorHAnsi"/>
          <w:b/>
          <w:bCs/>
          <w:sz w:val="28"/>
          <w:szCs w:val="28"/>
          <w:u w:val="single"/>
        </w:rPr>
        <w:t>MOOT COURT COMPETETION</w:t>
      </w:r>
    </w:p>
    <w:tbl>
      <w:tblPr>
        <w:tblStyle w:val="TableGrid"/>
        <w:tblW w:w="0" w:type="auto"/>
        <w:jc w:val="center"/>
        <w:tblLayout w:type="fixed"/>
        <w:tblLook w:val="04A0"/>
      </w:tblPr>
      <w:tblGrid>
        <w:gridCol w:w="2679"/>
        <w:gridCol w:w="3969"/>
      </w:tblGrid>
      <w:tr w:rsidR="00D07F06" w:rsidRPr="00EB2DD9" w:rsidTr="00D07F06">
        <w:trPr>
          <w:trHeight w:val="432"/>
          <w:jc w:val="center"/>
        </w:trPr>
        <w:tc>
          <w:tcPr>
            <w:tcW w:w="2679" w:type="dxa"/>
            <w:tcBorders>
              <w:top w:val="double" w:sz="4" w:space="0" w:color="auto"/>
              <w:left w:val="double" w:sz="4" w:space="0" w:color="auto"/>
              <w:bottom w:val="double" w:sz="4" w:space="0" w:color="auto"/>
              <w:right w:val="double" w:sz="4" w:space="0" w:color="auto"/>
            </w:tcBorders>
          </w:tcPr>
          <w:p w:rsidR="00D07F06" w:rsidRPr="00EB2DD9" w:rsidRDefault="00C0129F"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PERFORMERS</w:t>
            </w:r>
          </w:p>
        </w:tc>
        <w:tc>
          <w:tcPr>
            <w:tcW w:w="3969" w:type="dxa"/>
            <w:tcBorders>
              <w:top w:val="double" w:sz="4" w:space="0" w:color="auto"/>
              <w:left w:val="double" w:sz="4" w:space="0" w:color="auto"/>
              <w:bottom w:val="double" w:sz="4" w:space="0" w:color="auto"/>
              <w:right w:val="double" w:sz="4" w:space="0" w:color="auto"/>
            </w:tcBorders>
          </w:tcPr>
          <w:p w:rsidR="00D07F06" w:rsidRPr="00EB2DD9" w:rsidRDefault="00C0129F"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PRIZE</w:t>
            </w:r>
          </w:p>
        </w:tc>
      </w:tr>
      <w:tr w:rsidR="00D07F06" w:rsidRPr="00EB2DD9" w:rsidTr="00D07F06">
        <w:trPr>
          <w:trHeight w:val="432"/>
          <w:jc w:val="center"/>
        </w:trPr>
        <w:tc>
          <w:tcPr>
            <w:tcW w:w="2679" w:type="dxa"/>
            <w:tcBorders>
              <w:top w:val="double" w:sz="4" w:space="0" w:color="auto"/>
            </w:tcBorders>
          </w:tcPr>
          <w:p w:rsidR="00D07F06" w:rsidRPr="00EB2DD9" w:rsidRDefault="00D07F06"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Winner</w:t>
            </w:r>
          </w:p>
        </w:tc>
        <w:tc>
          <w:tcPr>
            <w:tcW w:w="3969" w:type="dxa"/>
            <w:tcBorders>
              <w:top w:val="double" w:sz="4" w:space="0" w:color="auto"/>
            </w:tcBorders>
          </w:tcPr>
          <w:p w:rsidR="00C95FCA" w:rsidRDefault="00C95FCA"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Pr>
                <w:rFonts w:asciiTheme="majorHAnsi" w:hAnsiTheme="majorHAnsi" w:cstheme="majorHAnsi"/>
                <w:b/>
                <w:sz w:val="28"/>
                <w:szCs w:val="28"/>
              </w:rPr>
              <w:t>Rs. 20,000/-</w:t>
            </w:r>
          </w:p>
          <w:p w:rsidR="00D07F06" w:rsidRPr="00EB2DD9" w:rsidRDefault="00C0129F"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&amp;</w:t>
            </w:r>
            <w:r w:rsidR="00372D1F">
              <w:rPr>
                <w:rFonts w:asciiTheme="majorHAnsi" w:hAnsiTheme="majorHAnsi" w:cstheme="majorHAnsi"/>
                <w:b/>
                <w:sz w:val="28"/>
                <w:szCs w:val="28"/>
              </w:rPr>
              <w:t xml:space="preserve"> </w:t>
            </w:r>
            <w:r w:rsidR="00D07F06" w:rsidRPr="00EB2DD9">
              <w:rPr>
                <w:rFonts w:asciiTheme="majorHAnsi" w:hAnsiTheme="majorHAnsi" w:cstheme="majorHAnsi"/>
                <w:b/>
                <w:sz w:val="28"/>
                <w:szCs w:val="28"/>
              </w:rPr>
              <w:t>Accompanying Certificate</w:t>
            </w:r>
          </w:p>
        </w:tc>
      </w:tr>
      <w:tr w:rsidR="00D07F06" w:rsidRPr="00EB2DD9" w:rsidTr="00D07F06">
        <w:trPr>
          <w:trHeight w:val="432"/>
          <w:jc w:val="center"/>
        </w:trPr>
        <w:tc>
          <w:tcPr>
            <w:tcW w:w="2679" w:type="dxa"/>
          </w:tcPr>
          <w:p w:rsidR="00D07F06" w:rsidRPr="00EB2DD9" w:rsidRDefault="00D07F06"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Runner-up</w:t>
            </w:r>
          </w:p>
        </w:tc>
        <w:tc>
          <w:tcPr>
            <w:tcW w:w="3969" w:type="dxa"/>
          </w:tcPr>
          <w:p w:rsidR="00CF6D5A" w:rsidRDefault="00CF6D5A" w:rsidP="00CF6D5A">
            <w:pPr>
              <w:widowControl w:val="0"/>
              <w:overflowPunct w:val="0"/>
              <w:autoSpaceDE w:val="0"/>
              <w:autoSpaceDN w:val="0"/>
              <w:adjustRightInd w:val="0"/>
              <w:spacing w:line="239" w:lineRule="auto"/>
              <w:jc w:val="center"/>
              <w:rPr>
                <w:rFonts w:asciiTheme="majorHAnsi" w:hAnsiTheme="majorHAnsi" w:cstheme="majorHAnsi"/>
                <w:b/>
                <w:sz w:val="28"/>
                <w:szCs w:val="28"/>
              </w:rPr>
            </w:pPr>
            <w:r>
              <w:rPr>
                <w:rFonts w:asciiTheme="majorHAnsi" w:hAnsiTheme="majorHAnsi" w:cstheme="majorHAnsi"/>
                <w:b/>
                <w:sz w:val="28"/>
                <w:szCs w:val="28"/>
              </w:rPr>
              <w:t>Rs. 12,000/-</w:t>
            </w:r>
          </w:p>
          <w:p w:rsidR="00D07F06" w:rsidRPr="00EB2DD9" w:rsidRDefault="00CF6D5A" w:rsidP="00CF6D5A">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&amp;</w:t>
            </w:r>
            <w:r w:rsidR="00372D1F">
              <w:rPr>
                <w:rFonts w:asciiTheme="majorHAnsi" w:hAnsiTheme="majorHAnsi" w:cstheme="majorHAnsi"/>
                <w:b/>
                <w:sz w:val="28"/>
                <w:szCs w:val="28"/>
              </w:rPr>
              <w:t xml:space="preserve"> </w:t>
            </w:r>
            <w:r w:rsidRPr="00EB2DD9">
              <w:rPr>
                <w:rFonts w:asciiTheme="majorHAnsi" w:hAnsiTheme="majorHAnsi" w:cstheme="majorHAnsi"/>
                <w:b/>
                <w:sz w:val="28"/>
                <w:szCs w:val="28"/>
              </w:rPr>
              <w:t>Accompanying Certificate</w:t>
            </w:r>
          </w:p>
        </w:tc>
      </w:tr>
      <w:tr w:rsidR="00D07F06" w:rsidRPr="00EB2DD9" w:rsidTr="00D07F06">
        <w:trPr>
          <w:trHeight w:val="432"/>
          <w:jc w:val="center"/>
        </w:trPr>
        <w:tc>
          <w:tcPr>
            <w:tcW w:w="2679" w:type="dxa"/>
          </w:tcPr>
          <w:p w:rsidR="00D07F06" w:rsidRPr="00EB2DD9" w:rsidRDefault="00D07F06"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Best Speaker</w:t>
            </w:r>
          </w:p>
        </w:tc>
        <w:tc>
          <w:tcPr>
            <w:tcW w:w="3969" w:type="dxa"/>
          </w:tcPr>
          <w:p w:rsidR="00D07F06" w:rsidRPr="00EB2DD9" w:rsidRDefault="00372D1F"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Pr>
                <w:rFonts w:asciiTheme="majorHAnsi" w:hAnsiTheme="majorHAnsi" w:cstheme="majorHAnsi"/>
                <w:b/>
                <w:sz w:val="28"/>
                <w:szCs w:val="28"/>
              </w:rPr>
              <w:t xml:space="preserve">Rs. 2,500/- &amp; </w:t>
            </w:r>
            <w:r w:rsidR="00D07F06" w:rsidRPr="00EB2DD9">
              <w:rPr>
                <w:rFonts w:asciiTheme="majorHAnsi" w:hAnsiTheme="majorHAnsi" w:cstheme="majorHAnsi"/>
                <w:b/>
                <w:sz w:val="28"/>
                <w:szCs w:val="28"/>
              </w:rPr>
              <w:t>Accompanying Certificate</w:t>
            </w:r>
          </w:p>
        </w:tc>
      </w:tr>
      <w:tr w:rsidR="009D1CC3" w:rsidRPr="00EB2DD9" w:rsidTr="00D07F06">
        <w:trPr>
          <w:trHeight w:val="432"/>
          <w:jc w:val="center"/>
        </w:trPr>
        <w:tc>
          <w:tcPr>
            <w:tcW w:w="2679" w:type="dxa"/>
          </w:tcPr>
          <w:p w:rsidR="009D1CC3" w:rsidRPr="00EB2DD9" w:rsidRDefault="009D1CC3"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sidRPr="00EB2DD9">
              <w:rPr>
                <w:rFonts w:asciiTheme="majorHAnsi" w:hAnsiTheme="majorHAnsi" w:cstheme="majorHAnsi"/>
                <w:b/>
                <w:sz w:val="28"/>
                <w:szCs w:val="28"/>
              </w:rPr>
              <w:t>Best Memorial</w:t>
            </w:r>
          </w:p>
        </w:tc>
        <w:tc>
          <w:tcPr>
            <w:tcW w:w="3969" w:type="dxa"/>
          </w:tcPr>
          <w:p w:rsidR="009D1CC3" w:rsidRPr="00EB2DD9" w:rsidRDefault="00372D1F" w:rsidP="00BC5871">
            <w:pPr>
              <w:widowControl w:val="0"/>
              <w:overflowPunct w:val="0"/>
              <w:autoSpaceDE w:val="0"/>
              <w:autoSpaceDN w:val="0"/>
              <w:adjustRightInd w:val="0"/>
              <w:spacing w:line="239" w:lineRule="auto"/>
              <w:jc w:val="center"/>
              <w:rPr>
                <w:rFonts w:asciiTheme="majorHAnsi" w:hAnsiTheme="majorHAnsi" w:cstheme="majorHAnsi"/>
                <w:b/>
                <w:sz w:val="28"/>
                <w:szCs w:val="28"/>
              </w:rPr>
            </w:pPr>
            <w:r>
              <w:rPr>
                <w:rFonts w:asciiTheme="majorHAnsi" w:hAnsiTheme="majorHAnsi" w:cstheme="majorHAnsi"/>
                <w:b/>
                <w:sz w:val="28"/>
                <w:szCs w:val="28"/>
              </w:rPr>
              <w:t xml:space="preserve">Rs.1,500/- &amp; </w:t>
            </w:r>
            <w:r w:rsidR="009D1CC3" w:rsidRPr="00EB2DD9">
              <w:rPr>
                <w:rFonts w:asciiTheme="majorHAnsi" w:hAnsiTheme="majorHAnsi" w:cstheme="majorHAnsi"/>
                <w:b/>
                <w:sz w:val="28"/>
                <w:szCs w:val="28"/>
              </w:rPr>
              <w:t>Accompanying Certificate</w:t>
            </w:r>
          </w:p>
        </w:tc>
      </w:tr>
    </w:tbl>
    <w:p w:rsidR="007E0AA2" w:rsidRPr="00EB2DD9" w:rsidRDefault="007E0AA2" w:rsidP="009D1CC3">
      <w:pPr>
        <w:widowControl w:val="0"/>
        <w:overflowPunct w:val="0"/>
        <w:autoSpaceDE w:val="0"/>
        <w:autoSpaceDN w:val="0"/>
        <w:adjustRightInd w:val="0"/>
        <w:spacing w:after="0" w:line="240" w:lineRule="auto"/>
        <w:ind w:left="540"/>
        <w:jc w:val="center"/>
        <w:rPr>
          <w:rFonts w:asciiTheme="majorHAnsi" w:hAnsiTheme="majorHAnsi" w:cstheme="majorHAnsi"/>
          <w:b/>
          <w:bCs/>
          <w:sz w:val="28"/>
          <w:szCs w:val="28"/>
          <w:u w:val="single"/>
        </w:rPr>
      </w:pPr>
    </w:p>
    <w:p w:rsidR="007E0AA2" w:rsidRPr="00EB2DD9" w:rsidRDefault="007E0AA2" w:rsidP="009D1CC3">
      <w:pPr>
        <w:widowControl w:val="0"/>
        <w:overflowPunct w:val="0"/>
        <w:autoSpaceDE w:val="0"/>
        <w:autoSpaceDN w:val="0"/>
        <w:adjustRightInd w:val="0"/>
        <w:spacing w:after="0" w:line="240" w:lineRule="auto"/>
        <w:ind w:left="540"/>
        <w:jc w:val="center"/>
        <w:rPr>
          <w:rFonts w:asciiTheme="majorHAnsi" w:hAnsiTheme="majorHAnsi" w:cstheme="majorHAnsi"/>
          <w:b/>
          <w:sz w:val="28"/>
          <w:szCs w:val="28"/>
        </w:rPr>
      </w:pPr>
    </w:p>
    <w:p w:rsidR="009D1CC3" w:rsidRPr="00EB2DD9" w:rsidRDefault="009D1CC3" w:rsidP="009D1CC3">
      <w:pPr>
        <w:widowControl w:val="0"/>
        <w:overflowPunct w:val="0"/>
        <w:autoSpaceDE w:val="0"/>
        <w:autoSpaceDN w:val="0"/>
        <w:adjustRightInd w:val="0"/>
        <w:spacing w:after="0" w:line="240" w:lineRule="auto"/>
        <w:ind w:left="540"/>
        <w:jc w:val="center"/>
        <w:rPr>
          <w:rFonts w:asciiTheme="majorHAnsi" w:hAnsiTheme="majorHAnsi" w:cstheme="majorHAnsi"/>
          <w:b/>
          <w:sz w:val="28"/>
          <w:szCs w:val="28"/>
        </w:rPr>
      </w:pPr>
      <w:r w:rsidRPr="00EB2DD9">
        <w:rPr>
          <w:rFonts w:asciiTheme="majorHAnsi" w:hAnsiTheme="majorHAnsi" w:cstheme="majorHAnsi"/>
          <w:b/>
          <w:sz w:val="28"/>
          <w:szCs w:val="28"/>
        </w:rPr>
        <w:t>Certificate of Participation will be awarded to all participants.</w:t>
      </w:r>
    </w:p>
    <w:p w:rsidR="009D1CC3" w:rsidRPr="00EB2DD9" w:rsidRDefault="009D1CC3" w:rsidP="007E0AA2">
      <w:pPr>
        <w:widowControl w:val="0"/>
        <w:overflowPunct w:val="0"/>
        <w:autoSpaceDE w:val="0"/>
        <w:autoSpaceDN w:val="0"/>
        <w:adjustRightInd w:val="0"/>
        <w:spacing w:after="0" w:line="240" w:lineRule="auto"/>
        <w:rPr>
          <w:rFonts w:asciiTheme="majorHAnsi" w:hAnsiTheme="majorHAnsi" w:cstheme="majorHAnsi"/>
          <w:sz w:val="28"/>
          <w:szCs w:val="28"/>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1A0DDB" w:rsidRDefault="001A0DDB"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CF6D5A" w:rsidRDefault="00CF6D5A" w:rsidP="007E0AA2">
      <w:pPr>
        <w:widowControl w:val="0"/>
        <w:autoSpaceDE w:val="0"/>
        <w:autoSpaceDN w:val="0"/>
        <w:adjustRightInd w:val="0"/>
        <w:spacing w:after="0" w:line="239" w:lineRule="auto"/>
        <w:jc w:val="center"/>
        <w:rPr>
          <w:rFonts w:asciiTheme="majorHAnsi" w:hAnsiTheme="majorHAnsi" w:cstheme="majorHAnsi"/>
          <w:b/>
          <w:bCs/>
          <w:sz w:val="28"/>
          <w:szCs w:val="28"/>
          <w:u w:val="single"/>
        </w:rPr>
      </w:pPr>
    </w:p>
    <w:p w:rsidR="009D1CC3" w:rsidRPr="00EB2DD9" w:rsidRDefault="009D1CC3" w:rsidP="007E0AA2">
      <w:pPr>
        <w:widowControl w:val="0"/>
        <w:autoSpaceDE w:val="0"/>
        <w:autoSpaceDN w:val="0"/>
        <w:adjustRightInd w:val="0"/>
        <w:spacing w:after="0" w:line="239" w:lineRule="auto"/>
        <w:jc w:val="center"/>
        <w:rPr>
          <w:rFonts w:asciiTheme="majorHAnsi" w:hAnsiTheme="majorHAnsi" w:cstheme="majorHAnsi"/>
          <w:sz w:val="28"/>
          <w:szCs w:val="28"/>
        </w:rPr>
      </w:pPr>
      <w:r w:rsidRPr="00EB2DD9">
        <w:rPr>
          <w:rFonts w:asciiTheme="majorHAnsi" w:hAnsiTheme="majorHAnsi" w:cstheme="majorHAnsi"/>
          <w:b/>
          <w:bCs/>
          <w:sz w:val="28"/>
          <w:szCs w:val="28"/>
          <w:u w:val="single"/>
        </w:rPr>
        <w:t>DATES TO REMEMBER</w:t>
      </w:r>
    </w:p>
    <w:p w:rsidR="009D1CC3" w:rsidRPr="00EB2DD9" w:rsidRDefault="009D1CC3" w:rsidP="007E0AA2">
      <w:pPr>
        <w:widowControl w:val="0"/>
        <w:autoSpaceDE w:val="0"/>
        <w:autoSpaceDN w:val="0"/>
        <w:adjustRightInd w:val="0"/>
        <w:spacing w:after="0" w:line="245" w:lineRule="exact"/>
        <w:ind w:firstLine="720"/>
        <w:jc w:val="center"/>
        <w:rPr>
          <w:rFonts w:asciiTheme="majorHAnsi" w:hAnsiTheme="majorHAnsi" w:cstheme="majorHAnsi"/>
          <w:sz w:val="28"/>
          <w:szCs w:val="28"/>
        </w:rPr>
      </w:pPr>
    </w:p>
    <w:p w:rsidR="009D1CC3" w:rsidRPr="00EB2DD9" w:rsidRDefault="009D1CC3" w:rsidP="009D1CC3">
      <w:pPr>
        <w:widowControl w:val="0"/>
        <w:numPr>
          <w:ilvl w:val="0"/>
          <w:numId w:val="12"/>
        </w:numPr>
        <w:tabs>
          <w:tab w:val="clear" w:pos="720"/>
          <w:tab w:val="num" w:pos="400"/>
        </w:tabs>
        <w:overflowPunct w:val="0"/>
        <w:autoSpaceDE w:val="0"/>
        <w:autoSpaceDN w:val="0"/>
        <w:adjustRightInd w:val="0"/>
        <w:spacing w:after="0" w:line="240" w:lineRule="auto"/>
        <w:ind w:left="400" w:hanging="400"/>
        <w:jc w:val="both"/>
        <w:rPr>
          <w:rFonts w:asciiTheme="majorHAnsi" w:hAnsiTheme="majorHAnsi" w:cstheme="majorHAnsi"/>
          <w:sz w:val="28"/>
          <w:szCs w:val="28"/>
        </w:rPr>
      </w:pPr>
      <w:r w:rsidRPr="00EB2DD9">
        <w:rPr>
          <w:rFonts w:asciiTheme="majorHAnsi" w:hAnsiTheme="majorHAnsi" w:cstheme="majorHAnsi"/>
          <w:sz w:val="28"/>
          <w:szCs w:val="28"/>
        </w:rPr>
        <w:t xml:space="preserve">Date of Competition </w:t>
      </w:r>
      <w:r w:rsidRPr="00EB2DD9">
        <w:rPr>
          <w:rFonts w:asciiTheme="majorHAnsi" w:hAnsiTheme="majorHAnsi" w:cstheme="majorHAnsi"/>
          <w:sz w:val="28"/>
          <w:szCs w:val="28"/>
        </w:rPr>
        <w:tab/>
      </w:r>
      <w:r w:rsidRPr="00EB2DD9">
        <w:rPr>
          <w:rFonts w:asciiTheme="majorHAnsi" w:hAnsiTheme="majorHAnsi" w:cstheme="majorHAnsi"/>
          <w:sz w:val="28"/>
          <w:szCs w:val="28"/>
        </w:rPr>
        <w:tab/>
      </w:r>
      <w:r w:rsidR="001A0DDB">
        <w:rPr>
          <w:rFonts w:asciiTheme="majorHAnsi" w:hAnsiTheme="majorHAnsi" w:cstheme="majorHAnsi"/>
          <w:b/>
          <w:bCs/>
          <w:sz w:val="28"/>
          <w:szCs w:val="28"/>
        </w:rPr>
        <w:t>3</w:t>
      </w:r>
      <w:r w:rsidR="001A0DDB">
        <w:rPr>
          <w:rFonts w:asciiTheme="majorHAnsi" w:hAnsiTheme="majorHAnsi" w:cstheme="majorHAnsi"/>
          <w:b/>
          <w:bCs/>
          <w:sz w:val="28"/>
          <w:szCs w:val="28"/>
          <w:vertAlign w:val="superscript"/>
        </w:rPr>
        <w:t>rd</w:t>
      </w:r>
      <w:r w:rsidRPr="00EB2DD9">
        <w:rPr>
          <w:rFonts w:asciiTheme="majorHAnsi" w:hAnsiTheme="majorHAnsi" w:cstheme="majorHAnsi"/>
          <w:b/>
          <w:bCs/>
          <w:sz w:val="28"/>
          <w:szCs w:val="28"/>
        </w:rPr>
        <w:t xml:space="preserve">and </w:t>
      </w:r>
      <w:r w:rsidR="001A0DDB">
        <w:rPr>
          <w:rFonts w:asciiTheme="majorHAnsi" w:hAnsiTheme="majorHAnsi" w:cstheme="majorHAnsi"/>
          <w:b/>
          <w:bCs/>
          <w:sz w:val="28"/>
          <w:szCs w:val="28"/>
        </w:rPr>
        <w:t>4</w:t>
      </w:r>
      <w:r w:rsidRPr="00EB2DD9">
        <w:rPr>
          <w:rFonts w:asciiTheme="majorHAnsi" w:hAnsiTheme="majorHAnsi" w:cstheme="majorHAnsi"/>
          <w:b/>
          <w:bCs/>
          <w:sz w:val="28"/>
          <w:szCs w:val="28"/>
          <w:vertAlign w:val="superscript"/>
        </w:rPr>
        <w:t xml:space="preserve">th </w:t>
      </w:r>
      <w:r w:rsidR="001A0DDB">
        <w:rPr>
          <w:rFonts w:asciiTheme="majorHAnsi" w:hAnsiTheme="majorHAnsi" w:cstheme="majorHAnsi"/>
          <w:b/>
          <w:bCs/>
          <w:sz w:val="28"/>
          <w:szCs w:val="28"/>
        </w:rPr>
        <w:t>July</w:t>
      </w:r>
      <w:r w:rsidRPr="00EB2DD9">
        <w:rPr>
          <w:rFonts w:asciiTheme="majorHAnsi" w:hAnsiTheme="majorHAnsi" w:cstheme="majorHAnsi"/>
          <w:b/>
          <w:bCs/>
          <w:sz w:val="28"/>
          <w:szCs w:val="28"/>
        </w:rPr>
        <w:t xml:space="preserve"> 202</w:t>
      </w:r>
      <w:r w:rsidR="00D07F06" w:rsidRPr="00EB2DD9">
        <w:rPr>
          <w:rFonts w:asciiTheme="majorHAnsi" w:hAnsiTheme="majorHAnsi" w:cstheme="majorHAnsi"/>
          <w:b/>
          <w:bCs/>
          <w:sz w:val="28"/>
          <w:szCs w:val="28"/>
        </w:rPr>
        <w:t>1</w:t>
      </w:r>
      <w:r w:rsidRPr="00EB2DD9">
        <w:rPr>
          <w:rFonts w:asciiTheme="majorHAnsi" w:hAnsiTheme="majorHAnsi" w:cstheme="majorHAnsi"/>
          <w:b/>
          <w:bCs/>
          <w:sz w:val="28"/>
          <w:szCs w:val="28"/>
        </w:rPr>
        <w:t>.</w:t>
      </w:r>
    </w:p>
    <w:p w:rsidR="007E0AA2" w:rsidRPr="00EB2DD9" w:rsidRDefault="009D1CC3" w:rsidP="007E0AA2">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asciiTheme="majorHAnsi" w:hAnsiTheme="majorHAnsi" w:cstheme="majorHAnsi"/>
          <w:b/>
          <w:bCs/>
          <w:sz w:val="28"/>
          <w:szCs w:val="28"/>
        </w:rPr>
      </w:pPr>
      <w:r w:rsidRPr="00EB2DD9">
        <w:rPr>
          <w:rFonts w:asciiTheme="majorHAnsi" w:hAnsiTheme="majorHAnsi" w:cstheme="majorHAnsi"/>
          <w:sz w:val="28"/>
          <w:szCs w:val="28"/>
        </w:rPr>
        <w:t xml:space="preserve">Last date for Registration </w:t>
      </w:r>
      <w:r w:rsidRPr="00EB2DD9">
        <w:rPr>
          <w:rFonts w:asciiTheme="majorHAnsi" w:hAnsiTheme="majorHAnsi" w:cstheme="majorHAnsi"/>
          <w:sz w:val="28"/>
          <w:szCs w:val="28"/>
        </w:rPr>
        <w:tab/>
      </w:r>
      <w:r w:rsidR="00E42EE3" w:rsidRPr="00EB2DD9">
        <w:rPr>
          <w:rFonts w:asciiTheme="majorHAnsi" w:hAnsiTheme="majorHAnsi" w:cstheme="majorHAnsi"/>
          <w:b/>
          <w:bCs/>
          <w:sz w:val="28"/>
          <w:szCs w:val="28"/>
        </w:rPr>
        <w:t>2</w:t>
      </w:r>
      <w:r w:rsidR="001A0DDB">
        <w:rPr>
          <w:rFonts w:asciiTheme="majorHAnsi" w:hAnsiTheme="majorHAnsi" w:cstheme="majorHAnsi"/>
          <w:b/>
          <w:bCs/>
          <w:sz w:val="28"/>
          <w:szCs w:val="28"/>
        </w:rPr>
        <w:t>0</w:t>
      </w:r>
      <w:r w:rsidRPr="00EB2DD9">
        <w:rPr>
          <w:rFonts w:asciiTheme="majorHAnsi" w:hAnsiTheme="majorHAnsi" w:cstheme="majorHAnsi"/>
          <w:b/>
          <w:bCs/>
          <w:sz w:val="28"/>
          <w:szCs w:val="28"/>
          <w:vertAlign w:val="superscript"/>
        </w:rPr>
        <w:t>th</w:t>
      </w:r>
      <w:r w:rsidR="001A0DDB">
        <w:rPr>
          <w:rFonts w:asciiTheme="majorHAnsi" w:hAnsiTheme="majorHAnsi" w:cstheme="majorHAnsi"/>
          <w:b/>
          <w:bCs/>
          <w:sz w:val="28"/>
          <w:szCs w:val="28"/>
        </w:rPr>
        <w:t xml:space="preserve"> June</w:t>
      </w:r>
      <w:r w:rsidRPr="00EB2DD9">
        <w:rPr>
          <w:rFonts w:asciiTheme="majorHAnsi" w:hAnsiTheme="majorHAnsi" w:cstheme="majorHAnsi"/>
          <w:b/>
          <w:bCs/>
          <w:sz w:val="28"/>
          <w:szCs w:val="28"/>
        </w:rPr>
        <w:t>202</w:t>
      </w:r>
      <w:r w:rsidR="00D07F06" w:rsidRPr="00EB2DD9">
        <w:rPr>
          <w:rFonts w:asciiTheme="majorHAnsi" w:hAnsiTheme="majorHAnsi" w:cstheme="majorHAnsi"/>
          <w:b/>
          <w:bCs/>
          <w:sz w:val="28"/>
          <w:szCs w:val="28"/>
        </w:rPr>
        <w:t>1</w:t>
      </w:r>
      <w:r w:rsidRPr="00EB2DD9">
        <w:rPr>
          <w:rFonts w:asciiTheme="majorHAnsi" w:hAnsiTheme="majorHAnsi" w:cstheme="majorHAnsi"/>
          <w:b/>
          <w:bCs/>
          <w:sz w:val="28"/>
          <w:szCs w:val="28"/>
        </w:rPr>
        <w:t>.</w:t>
      </w:r>
    </w:p>
    <w:p w:rsidR="009D1CC3" w:rsidRPr="00EB2DD9" w:rsidRDefault="009D1CC3" w:rsidP="007E0AA2">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asciiTheme="majorHAnsi" w:hAnsiTheme="majorHAnsi" w:cstheme="majorHAnsi"/>
          <w:b/>
          <w:bCs/>
          <w:sz w:val="28"/>
          <w:szCs w:val="28"/>
        </w:rPr>
      </w:pPr>
      <w:r w:rsidRPr="00EB2DD9">
        <w:rPr>
          <w:rFonts w:asciiTheme="majorHAnsi" w:hAnsiTheme="majorHAnsi" w:cstheme="majorHAnsi"/>
          <w:sz w:val="28"/>
          <w:szCs w:val="28"/>
        </w:rPr>
        <w:t>Submission</w:t>
      </w:r>
      <w:r w:rsidR="007E0AA2" w:rsidRPr="00EB2DD9">
        <w:rPr>
          <w:rFonts w:asciiTheme="majorHAnsi" w:hAnsiTheme="majorHAnsi" w:cstheme="majorHAnsi"/>
          <w:sz w:val="28"/>
          <w:szCs w:val="28"/>
        </w:rPr>
        <w:t xml:space="preserve"> of Memorials</w:t>
      </w:r>
      <w:r w:rsidR="007E0AA2" w:rsidRPr="00EB2DD9">
        <w:rPr>
          <w:rFonts w:asciiTheme="majorHAnsi" w:hAnsiTheme="majorHAnsi" w:cstheme="majorHAnsi"/>
          <w:sz w:val="28"/>
          <w:szCs w:val="28"/>
        </w:rPr>
        <w:tab/>
      </w:r>
      <w:r w:rsidR="001A0DDB">
        <w:rPr>
          <w:rFonts w:asciiTheme="majorHAnsi" w:hAnsiTheme="majorHAnsi" w:cstheme="majorHAnsi"/>
          <w:b/>
          <w:sz w:val="28"/>
          <w:szCs w:val="28"/>
        </w:rPr>
        <w:t>28</w:t>
      </w:r>
      <w:r w:rsidRPr="00EB2DD9">
        <w:rPr>
          <w:rFonts w:asciiTheme="majorHAnsi" w:hAnsiTheme="majorHAnsi" w:cstheme="majorHAnsi"/>
          <w:b/>
          <w:sz w:val="28"/>
          <w:szCs w:val="28"/>
          <w:vertAlign w:val="superscript"/>
        </w:rPr>
        <w:t>th</w:t>
      </w:r>
      <w:r w:rsidR="001A0DDB">
        <w:rPr>
          <w:rFonts w:asciiTheme="majorHAnsi" w:hAnsiTheme="majorHAnsi" w:cstheme="majorHAnsi"/>
          <w:b/>
          <w:sz w:val="28"/>
          <w:szCs w:val="28"/>
        </w:rPr>
        <w:t xml:space="preserve">June </w:t>
      </w:r>
      <w:r w:rsidRPr="00EB2DD9">
        <w:rPr>
          <w:rFonts w:asciiTheme="majorHAnsi" w:hAnsiTheme="majorHAnsi" w:cstheme="majorHAnsi"/>
          <w:b/>
          <w:bCs/>
          <w:sz w:val="28"/>
          <w:szCs w:val="28"/>
        </w:rPr>
        <w:t>202</w:t>
      </w:r>
      <w:r w:rsidR="001A0DDB">
        <w:rPr>
          <w:rFonts w:asciiTheme="majorHAnsi" w:hAnsiTheme="majorHAnsi" w:cstheme="majorHAnsi"/>
          <w:b/>
          <w:bCs/>
          <w:sz w:val="28"/>
          <w:szCs w:val="28"/>
        </w:rPr>
        <w:t>1</w:t>
      </w:r>
      <w:r w:rsidRPr="00EB2DD9">
        <w:rPr>
          <w:rFonts w:asciiTheme="majorHAnsi" w:hAnsiTheme="majorHAnsi" w:cstheme="majorHAnsi"/>
          <w:b/>
          <w:sz w:val="28"/>
          <w:szCs w:val="28"/>
        </w:rPr>
        <w:t xml:space="preserve">. </w:t>
      </w:r>
    </w:p>
    <w:p w:rsidR="009D1CC3" w:rsidRPr="00EB2DD9" w:rsidRDefault="009D1CC3" w:rsidP="007E0AA2">
      <w:pPr>
        <w:widowControl w:val="0"/>
        <w:autoSpaceDE w:val="0"/>
        <w:autoSpaceDN w:val="0"/>
        <w:adjustRightInd w:val="0"/>
        <w:spacing w:after="0" w:line="240" w:lineRule="auto"/>
        <w:jc w:val="center"/>
        <w:rPr>
          <w:rFonts w:asciiTheme="majorHAnsi" w:hAnsiTheme="majorHAnsi" w:cstheme="majorHAnsi"/>
          <w:b/>
          <w:sz w:val="28"/>
          <w:szCs w:val="28"/>
        </w:rPr>
      </w:pPr>
    </w:p>
    <w:p w:rsidR="007E0AA2" w:rsidRPr="00EB2DD9" w:rsidRDefault="009D1CC3" w:rsidP="007E0AA2">
      <w:pPr>
        <w:widowControl w:val="0"/>
        <w:overflowPunct w:val="0"/>
        <w:autoSpaceDE w:val="0"/>
        <w:autoSpaceDN w:val="0"/>
        <w:adjustRightInd w:val="0"/>
        <w:spacing w:after="0" w:line="240" w:lineRule="auto"/>
        <w:ind w:left="540"/>
        <w:jc w:val="center"/>
        <w:rPr>
          <w:rFonts w:asciiTheme="majorHAnsi" w:hAnsiTheme="majorHAnsi" w:cstheme="majorHAnsi"/>
          <w:b/>
          <w:sz w:val="28"/>
          <w:szCs w:val="28"/>
        </w:rPr>
      </w:pPr>
      <w:r w:rsidRPr="00EB2DD9">
        <w:rPr>
          <w:rFonts w:asciiTheme="majorHAnsi" w:hAnsiTheme="majorHAnsi" w:cstheme="majorHAnsi"/>
          <w:b/>
          <w:sz w:val="28"/>
          <w:szCs w:val="28"/>
          <w:u w:val="single"/>
        </w:rPr>
        <w:t>NOTE</w:t>
      </w:r>
      <w:r w:rsidRPr="00EB2DD9">
        <w:rPr>
          <w:rFonts w:asciiTheme="majorHAnsi" w:hAnsiTheme="majorHAnsi" w:cstheme="majorHAnsi"/>
          <w:b/>
          <w:sz w:val="28"/>
          <w:szCs w:val="28"/>
        </w:rPr>
        <w:t>:</w:t>
      </w:r>
    </w:p>
    <w:p w:rsidR="007E0AA2" w:rsidRPr="00EB2DD9" w:rsidRDefault="007E0AA2" w:rsidP="007E0AA2">
      <w:pPr>
        <w:widowControl w:val="0"/>
        <w:overflowPunct w:val="0"/>
        <w:autoSpaceDE w:val="0"/>
        <w:autoSpaceDN w:val="0"/>
        <w:adjustRightInd w:val="0"/>
        <w:spacing w:after="0" w:line="240" w:lineRule="auto"/>
        <w:ind w:left="540"/>
        <w:jc w:val="center"/>
        <w:rPr>
          <w:rFonts w:asciiTheme="majorHAnsi" w:hAnsiTheme="majorHAnsi" w:cstheme="majorHAnsi"/>
          <w:b/>
          <w:sz w:val="28"/>
          <w:szCs w:val="28"/>
        </w:rPr>
      </w:pPr>
    </w:p>
    <w:p w:rsidR="009D1CC3" w:rsidRPr="00EB2DD9" w:rsidRDefault="009D1CC3" w:rsidP="007E0AA2">
      <w:pPr>
        <w:widowControl w:val="0"/>
        <w:overflowPunct w:val="0"/>
        <w:autoSpaceDE w:val="0"/>
        <w:autoSpaceDN w:val="0"/>
        <w:adjustRightInd w:val="0"/>
        <w:spacing w:after="0" w:line="240" w:lineRule="auto"/>
        <w:rPr>
          <w:rFonts w:asciiTheme="majorHAnsi" w:hAnsiTheme="majorHAnsi" w:cstheme="majorHAnsi"/>
          <w:b/>
          <w:sz w:val="28"/>
          <w:szCs w:val="28"/>
        </w:rPr>
      </w:pPr>
      <w:r w:rsidRPr="00EB2DD9">
        <w:rPr>
          <w:rFonts w:asciiTheme="majorHAnsi" w:hAnsiTheme="majorHAnsi" w:cstheme="majorHAnsi"/>
          <w:b/>
          <w:sz w:val="28"/>
          <w:szCs w:val="28"/>
        </w:rPr>
        <w:t>EXCHANGE OF MEMORIALS SHALL TAKE PLACE BY</w:t>
      </w:r>
      <w:r w:rsidR="001A0DDB">
        <w:rPr>
          <w:rFonts w:asciiTheme="majorHAnsi" w:hAnsiTheme="majorHAnsi" w:cstheme="majorHAnsi"/>
          <w:b/>
          <w:sz w:val="28"/>
          <w:szCs w:val="28"/>
        </w:rPr>
        <w:t xml:space="preserve"> 30</w:t>
      </w:r>
      <w:r w:rsidR="001A0DDB" w:rsidRPr="001A0DDB">
        <w:rPr>
          <w:rFonts w:asciiTheme="majorHAnsi" w:hAnsiTheme="majorHAnsi" w:cstheme="majorHAnsi"/>
          <w:b/>
          <w:sz w:val="28"/>
          <w:szCs w:val="28"/>
          <w:vertAlign w:val="superscript"/>
        </w:rPr>
        <w:t>th</w:t>
      </w:r>
      <w:r w:rsidR="001A0DDB">
        <w:rPr>
          <w:rFonts w:asciiTheme="majorHAnsi" w:hAnsiTheme="majorHAnsi" w:cstheme="majorHAnsi"/>
          <w:b/>
          <w:sz w:val="28"/>
          <w:szCs w:val="28"/>
        </w:rPr>
        <w:t xml:space="preserve"> JUNE</w:t>
      </w:r>
      <w:r w:rsidRPr="00EB2DD9">
        <w:rPr>
          <w:rFonts w:asciiTheme="majorHAnsi" w:hAnsiTheme="majorHAnsi" w:cstheme="majorHAnsi"/>
          <w:b/>
          <w:sz w:val="28"/>
          <w:szCs w:val="28"/>
        </w:rPr>
        <w:t>, 202</w:t>
      </w:r>
      <w:r w:rsidR="00D07F06" w:rsidRPr="00EB2DD9">
        <w:rPr>
          <w:rFonts w:asciiTheme="majorHAnsi" w:hAnsiTheme="majorHAnsi" w:cstheme="majorHAnsi"/>
          <w:b/>
          <w:sz w:val="28"/>
          <w:szCs w:val="28"/>
        </w:rPr>
        <w:t>1</w:t>
      </w:r>
      <w:r w:rsidRPr="00EB2DD9">
        <w:rPr>
          <w:rFonts w:asciiTheme="majorHAnsi" w:hAnsiTheme="majorHAnsi" w:cstheme="majorHAnsi"/>
          <w:b/>
          <w:sz w:val="28"/>
          <w:szCs w:val="28"/>
        </w:rPr>
        <w:t xml:space="preserve">. THEREBY, SUBMISSION OF MEMORIALS SHALL TAKE PLACE BY </w:t>
      </w:r>
      <w:r w:rsidR="00EA09A2" w:rsidRPr="00EB2DD9">
        <w:rPr>
          <w:rFonts w:asciiTheme="majorHAnsi" w:hAnsiTheme="majorHAnsi" w:cstheme="majorHAnsi"/>
          <w:b/>
          <w:sz w:val="28"/>
          <w:szCs w:val="28"/>
        </w:rPr>
        <w:t>2</w:t>
      </w:r>
      <w:r w:rsidR="001740FE">
        <w:rPr>
          <w:rFonts w:asciiTheme="majorHAnsi" w:hAnsiTheme="majorHAnsi" w:cstheme="majorHAnsi"/>
          <w:b/>
          <w:sz w:val="28"/>
          <w:szCs w:val="28"/>
        </w:rPr>
        <w:t>8</w:t>
      </w:r>
      <w:r w:rsidRPr="00EB2DD9">
        <w:rPr>
          <w:rFonts w:asciiTheme="majorHAnsi" w:hAnsiTheme="majorHAnsi" w:cstheme="majorHAnsi"/>
          <w:b/>
          <w:sz w:val="28"/>
          <w:szCs w:val="28"/>
          <w:vertAlign w:val="superscript"/>
        </w:rPr>
        <w:t>th</w:t>
      </w:r>
      <w:r w:rsidR="001740FE">
        <w:rPr>
          <w:rFonts w:asciiTheme="majorHAnsi" w:hAnsiTheme="majorHAnsi" w:cstheme="majorHAnsi"/>
          <w:b/>
          <w:sz w:val="28"/>
          <w:szCs w:val="28"/>
        </w:rPr>
        <w:t xml:space="preserve"> JUNE</w:t>
      </w:r>
      <w:r w:rsidRPr="00EB2DD9">
        <w:rPr>
          <w:rFonts w:asciiTheme="majorHAnsi" w:hAnsiTheme="majorHAnsi" w:cstheme="majorHAnsi"/>
          <w:b/>
          <w:sz w:val="28"/>
          <w:szCs w:val="28"/>
        </w:rPr>
        <w:t>, 202</w:t>
      </w:r>
      <w:r w:rsidR="00D07F06" w:rsidRPr="00EB2DD9">
        <w:rPr>
          <w:rFonts w:asciiTheme="majorHAnsi" w:hAnsiTheme="majorHAnsi" w:cstheme="majorHAnsi"/>
          <w:b/>
          <w:sz w:val="28"/>
          <w:szCs w:val="28"/>
        </w:rPr>
        <w:t>1</w:t>
      </w:r>
      <w:r w:rsidRPr="00EB2DD9">
        <w:rPr>
          <w:rFonts w:asciiTheme="majorHAnsi" w:hAnsiTheme="majorHAnsi" w:cstheme="majorHAnsi"/>
          <w:b/>
          <w:sz w:val="28"/>
          <w:szCs w:val="28"/>
        </w:rPr>
        <w:t>, FAILURE OF WHICH MAY LEAD TO MARKS DEDUCTION.</w:t>
      </w:r>
    </w:p>
    <w:p w:rsidR="009D1CC3" w:rsidRPr="00EB2DD9" w:rsidRDefault="009D1CC3" w:rsidP="00A42C6D">
      <w:pPr>
        <w:widowControl w:val="0"/>
        <w:overflowPunct w:val="0"/>
        <w:autoSpaceDE w:val="0"/>
        <w:autoSpaceDN w:val="0"/>
        <w:adjustRightInd w:val="0"/>
        <w:spacing w:after="0" w:line="240" w:lineRule="auto"/>
        <w:ind w:left="540"/>
        <w:jc w:val="both"/>
        <w:rPr>
          <w:rFonts w:asciiTheme="majorHAnsi" w:hAnsiTheme="majorHAnsi" w:cstheme="majorHAnsi"/>
          <w:sz w:val="28"/>
          <w:szCs w:val="28"/>
        </w:rPr>
      </w:pPr>
    </w:p>
    <w:p w:rsidR="009D1CC3" w:rsidRPr="00EB2DD9" w:rsidRDefault="009D1CC3" w:rsidP="00502954">
      <w:pPr>
        <w:widowControl w:val="0"/>
        <w:overflowPunct w:val="0"/>
        <w:autoSpaceDE w:val="0"/>
        <w:autoSpaceDN w:val="0"/>
        <w:adjustRightInd w:val="0"/>
        <w:spacing w:after="0" w:line="240" w:lineRule="auto"/>
        <w:ind w:left="540"/>
        <w:jc w:val="center"/>
        <w:rPr>
          <w:rFonts w:asciiTheme="majorHAnsi" w:hAnsiTheme="majorHAnsi" w:cstheme="majorHAnsi"/>
          <w:sz w:val="28"/>
          <w:szCs w:val="28"/>
        </w:rPr>
      </w:pPr>
      <w:r w:rsidRPr="00EB2DD9">
        <w:rPr>
          <w:rFonts w:asciiTheme="majorHAnsi" w:hAnsiTheme="majorHAnsi" w:cstheme="majorHAnsi"/>
          <w:sz w:val="28"/>
          <w:szCs w:val="28"/>
        </w:rPr>
        <w:t>FOR ANY QUERIES, PARTICIPANTS ARE WLCOME</w:t>
      </w:r>
      <w:r w:rsidR="00502954">
        <w:rPr>
          <w:rFonts w:asciiTheme="majorHAnsi" w:hAnsiTheme="majorHAnsi" w:cstheme="majorHAnsi"/>
          <w:sz w:val="28"/>
          <w:szCs w:val="28"/>
        </w:rPr>
        <w:t xml:space="preserve">D </w:t>
      </w:r>
      <w:r w:rsidRPr="00EB2DD9">
        <w:rPr>
          <w:rFonts w:asciiTheme="majorHAnsi" w:hAnsiTheme="majorHAnsi" w:cstheme="majorHAnsi"/>
          <w:sz w:val="28"/>
          <w:szCs w:val="28"/>
        </w:rPr>
        <w:t>TO CALL OR EMAIL.</w:t>
      </w:r>
    </w:p>
    <w:p w:rsidR="00A42C6D" w:rsidRPr="00EB2DD9" w:rsidRDefault="00A42C6D" w:rsidP="00A42C6D">
      <w:pPr>
        <w:widowControl w:val="0"/>
        <w:overflowPunct w:val="0"/>
        <w:autoSpaceDE w:val="0"/>
        <w:autoSpaceDN w:val="0"/>
        <w:adjustRightInd w:val="0"/>
        <w:spacing w:after="0" w:line="240" w:lineRule="auto"/>
        <w:ind w:left="540"/>
        <w:jc w:val="both"/>
        <w:rPr>
          <w:rFonts w:asciiTheme="majorHAnsi" w:hAnsiTheme="majorHAnsi" w:cstheme="majorHAnsi"/>
          <w:sz w:val="28"/>
          <w:szCs w:val="28"/>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372D1F">
      <w:pPr>
        <w:widowControl w:val="0"/>
        <w:overflowPunct w:val="0"/>
        <w:autoSpaceDE w:val="0"/>
        <w:autoSpaceDN w:val="0"/>
        <w:adjustRightInd w:val="0"/>
        <w:spacing w:after="0" w:line="240" w:lineRule="auto"/>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CF6D5A" w:rsidRDefault="00CF6D5A" w:rsidP="00372D1F">
      <w:pPr>
        <w:widowControl w:val="0"/>
        <w:overflowPunct w:val="0"/>
        <w:autoSpaceDE w:val="0"/>
        <w:autoSpaceDN w:val="0"/>
        <w:adjustRightInd w:val="0"/>
        <w:spacing w:after="0" w:line="240" w:lineRule="auto"/>
        <w:rPr>
          <w:rFonts w:asciiTheme="majorHAnsi" w:hAnsiTheme="majorHAnsi" w:cstheme="majorHAnsi"/>
          <w:b/>
          <w:bCs/>
          <w:sz w:val="28"/>
          <w:szCs w:val="28"/>
          <w:u w:val="single"/>
        </w:rPr>
      </w:pPr>
    </w:p>
    <w:p w:rsidR="00CF6D5A" w:rsidRDefault="00CF6D5A" w:rsidP="007E0AA2">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p>
    <w:p w:rsidR="00A42C6D" w:rsidRPr="00EB2DD9" w:rsidRDefault="007E0AA2" w:rsidP="0079619B">
      <w:pPr>
        <w:widowControl w:val="0"/>
        <w:overflowPunct w:val="0"/>
        <w:autoSpaceDE w:val="0"/>
        <w:autoSpaceDN w:val="0"/>
        <w:adjustRightInd w:val="0"/>
        <w:spacing w:after="0" w:line="313" w:lineRule="auto"/>
        <w:jc w:val="center"/>
        <w:outlineLvl w:val="0"/>
        <w:rPr>
          <w:rFonts w:asciiTheme="majorHAnsi" w:hAnsiTheme="majorHAnsi" w:cstheme="majorHAnsi"/>
          <w:b/>
          <w:sz w:val="28"/>
          <w:szCs w:val="28"/>
        </w:rPr>
      </w:pPr>
      <w:r w:rsidRPr="00EB2DD9">
        <w:rPr>
          <w:rFonts w:asciiTheme="majorHAnsi" w:hAnsiTheme="majorHAnsi" w:cstheme="majorHAnsi"/>
          <w:b/>
          <w:sz w:val="28"/>
          <w:szCs w:val="28"/>
          <w:u w:val="single"/>
        </w:rPr>
        <w:t>STUDENT COORDINATORS</w:t>
      </w:r>
      <w:r w:rsidRPr="00EB2DD9">
        <w:rPr>
          <w:rFonts w:asciiTheme="majorHAnsi" w:hAnsiTheme="majorHAnsi" w:cstheme="majorHAnsi"/>
          <w:b/>
          <w:sz w:val="28"/>
          <w:szCs w:val="28"/>
        </w:rPr>
        <w:t>:</w:t>
      </w:r>
    </w:p>
    <w:p w:rsidR="00A42C6D" w:rsidRPr="00EB2DD9" w:rsidRDefault="00A42C6D" w:rsidP="0079619B">
      <w:pPr>
        <w:widowControl w:val="0"/>
        <w:overflowPunct w:val="0"/>
        <w:autoSpaceDE w:val="0"/>
        <w:autoSpaceDN w:val="0"/>
        <w:adjustRightInd w:val="0"/>
        <w:spacing w:after="0" w:line="313" w:lineRule="auto"/>
        <w:jc w:val="center"/>
        <w:outlineLvl w:val="0"/>
        <w:rPr>
          <w:rFonts w:asciiTheme="majorHAnsi" w:hAnsiTheme="majorHAnsi" w:cstheme="majorHAnsi"/>
          <w:sz w:val="28"/>
          <w:szCs w:val="28"/>
        </w:rPr>
      </w:pPr>
      <w:r w:rsidRPr="00EB2DD9">
        <w:rPr>
          <w:rFonts w:asciiTheme="majorHAnsi" w:hAnsiTheme="majorHAnsi" w:cstheme="majorHAnsi"/>
          <w:b/>
          <w:sz w:val="28"/>
          <w:szCs w:val="28"/>
        </w:rPr>
        <w:t xml:space="preserve">Shourya Tripathi: </w:t>
      </w:r>
      <w:r w:rsidRPr="00EB2DD9">
        <w:rPr>
          <w:rFonts w:asciiTheme="majorHAnsi" w:hAnsiTheme="majorHAnsi" w:cstheme="majorHAnsi"/>
          <w:b/>
          <w:sz w:val="28"/>
          <w:szCs w:val="28"/>
        </w:rPr>
        <w:tab/>
      </w:r>
      <w:r w:rsidR="008F62EB">
        <w:rPr>
          <w:rFonts w:asciiTheme="majorHAnsi" w:hAnsiTheme="majorHAnsi" w:cstheme="majorHAnsi"/>
          <w:b/>
          <w:sz w:val="28"/>
          <w:szCs w:val="28"/>
        </w:rPr>
        <w:tab/>
      </w:r>
      <w:r w:rsidRPr="00EB2DD9">
        <w:rPr>
          <w:rFonts w:asciiTheme="majorHAnsi" w:hAnsiTheme="majorHAnsi" w:cstheme="majorHAnsi"/>
          <w:b/>
          <w:sz w:val="28"/>
          <w:szCs w:val="28"/>
        </w:rPr>
        <w:t>+91 9892427159</w:t>
      </w:r>
    </w:p>
    <w:p w:rsidR="00A42C6D" w:rsidRDefault="00E42EE3"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r w:rsidRPr="00EB2DD9">
        <w:rPr>
          <w:rFonts w:asciiTheme="majorHAnsi" w:hAnsiTheme="majorHAnsi" w:cstheme="majorHAnsi"/>
          <w:b/>
          <w:sz w:val="28"/>
          <w:szCs w:val="28"/>
        </w:rPr>
        <w:t>S</w:t>
      </w:r>
      <w:r w:rsidR="00CF6D5A">
        <w:rPr>
          <w:rFonts w:asciiTheme="majorHAnsi" w:hAnsiTheme="majorHAnsi" w:cstheme="majorHAnsi"/>
          <w:b/>
          <w:sz w:val="28"/>
          <w:szCs w:val="28"/>
        </w:rPr>
        <w:t xml:space="preserve">hruti Singh: </w:t>
      </w:r>
      <w:r w:rsidR="00CF6D5A">
        <w:rPr>
          <w:rFonts w:asciiTheme="majorHAnsi" w:hAnsiTheme="majorHAnsi" w:cstheme="majorHAnsi"/>
          <w:b/>
          <w:sz w:val="28"/>
          <w:szCs w:val="28"/>
        </w:rPr>
        <w:tab/>
      </w:r>
      <w:r w:rsidR="008F62EB">
        <w:rPr>
          <w:rFonts w:asciiTheme="majorHAnsi" w:hAnsiTheme="majorHAnsi" w:cstheme="majorHAnsi"/>
          <w:b/>
          <w:sz w:val="28"/>
          <w:szCs w:val="28"/>
        </w:rPr>
        <w:tab/>
      </w:r>
      <w:r w:rsidRPr="00EB2DD9">
        <w:rPr>
          <w:rFonts w:asciiTheme="majorHAnsi" w:hAnsiTheme="majorHAnsi" w:cstheme="majorHAnsi"/>
          <w:b/>
          <w:sz w:val="28"/>
          <w:szCs w:val="28"/>
        </w:rPr>
        <w:t>+91 9867449872</w:t>
      </w:r>
    </w:p>
    <w:p w:rsidR="00502954" w:rsidRDefault="00502954"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p>
    <w:p w:rsidR="00502954" w:rsidRPr="00502954" w:rsidRDefault="00502954" w:rsidP="00502954">
      <w:pPr>
        <w:widowControl w:val="0"/>
        <w:overflowPunct w:val="0"/>
        <w:autoSpaceDE w:val="0"/>
        <w:autoSpaceDN w:val="0"/>
        <w:adjustRightInd w:val="0"/>
        <w:spacing w:after="0" w:line="240" w:lineRule="auto"/>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PROFESSORS IN-CHARGE</w:t>
      </w:r>
    </w:p>
    <w:p w:rsidR="00502954" w:rsidRDefault="00502954"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p>
    <w:p w:rsidR="00502954" w:rsidRDefault="00502954" w:rsidP="00502954">
      <w:pPr>
        <w:widowControl w:val="0"/>
        <w:overflowPunct w:val="0"/>
        <w:autoSpaceDE w:val="0"/>
        <w:autoSpaceDN w:val="0"/>
        <w:adjustRightInd w:val="0"/>
        <w:spacing w:after="0" w:line="313" w:lineRule="auto"/>
        <w:jc w:val="center"/>
        <w:outlineLvl w:val="0"/>
        <w:rPr>
          <w:rFonts w:asciiTheme="majorHAnsi" w:hAnsiTheme="majorHAnsi" w:cstheme="majorHAnsi"/>
          <w:b/>
          <w:sz w:val="28"/>
          <w:szCs w:val="28"/>
        </w:rPr>
      </w:pPr>
      <w:r w:rsidRPr="00EB2DD9">
        <w:rPr>
          <w:rFonts w:asciiTheme="majorHAnsi" w:hAnsiTheme="majorHAnsi" w:cstheme="majorHAnsi"/>
          <w:b/>
          <w:sz w:val="28"/>
          <w:szCs w:val="28"/>
        </w:rPr>
        <w:t xml:space="preserve">Prof. </w:t>
      </w:r>
      <w:r>
        <w:rPr>
          <w:rFonts w:asciiTheme="majorHAnsi" w:hAnsiTheme="majorHAnsi" w:cstheme="majorHAnsi"/>
          <w:b/>
          <w:sz w:val="28"/>
          <w:szCs w:val="28"/>
        </w:rPr>
        <w:t>Varsha Vyas</w:t>
      </w:r>
      <w:r w:rsidRPr="00EB2DD9">
        <w:rPr>
          <w:rFonts w:asciiTheme="majorHAnsi" w:hAnsiTheme="majorHAnsi" w:cstheme="majorHAnsi"/>
          <w:b/>
          <w:sz w:val="28"/>
          <w:szCs w:val="28"/>
        </w:rPr>
        <w:t>:</w:t>
      </w:r>
      <w:r w:rsidRPr="00EB2DD9">
        <w:rPr>
          <w:rFonts w:asciiTheme="majorHAnsi" w:hAnsiTheme="majorHAnsi" w:cstheme="majorHAnsi"/>
          <w:b/>
          <w:sz w:val="28"/>
          <w:szCs w:val="28"/>
        </w:rPr>
        <w:tab/>
        <w:t>+91</w:t>
      </w:r>
      <w:r>
        <w:rPr>
          <w:rFonts w:asciiTheme="majorHAnsi" w:hAnsiTheme="majorHAnsi" w:cstheme="majorHAnsi"/>
          <w:b/>
          <w:sz w:val="28"/>
          <w:szCs w:val="28"/>
        </w:rPr>
        <w:t xml:space="preserve"> 7666355365</w:t>
      </w:r>
    </w:p>
    <w:p w:rsidR="00502954" w:rsidRPr="00EB2DD9" w:rsidRDefault="00502954" w:rsidP="00502954">
      <w:pPr>
        <w:widowControl w:val="0"/>
        <w:overflowPunct w:val="0"/>
        <w:autoSpaceDE w:val="0"/>
        <w:autoSpaceDN w:val="0"/>
        <w:adjustRightInd w:val="0"/>
        <w:spacing w:after="0" w:line="313" w:lineRule="auto"/>
        <w:jc w:val="center"/>
        <w:outlineLvl w:val="0"/>
        <w:rPr>
          <w:rFonts w:asciiTheme="majorHAnsi" w:hAnsiTheme="majorHAnsi" w:cstheme="majorHAnsi"/>
          <w:b/>
          <w:sz w:val="28"/>
          <w:szCs w:val="28"/>
        </w:rPr>
      </w:pPr>
      <w:r>
        <w:rPr>
          <w:rFonts w:asciiTheme="majorHAnsi" w:hAnsiTheme="majorHAnsi" w:cstheme="majorHAnsi"/>
          <w:b/>
          <w:sz w:val="28"/>
          <w:szCs w:val="28"/>
        </w:rPr>
        <w:t xml:space="preserve">Prof. Nikhil Rote:  +91 8670074356 </w:t>
      </w:r>
    </w:p>
    <w:p w:rsidR="00502954" w:rsidRPr="00EB2DD9" w:rsidRDefault="00502954"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p>
    <w:p w:rsidR="007E0AA2" w:rsidRPr="00EB2DD9" w:rsidRDefault="007E0AA2"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p>
    <w:p w:rsidR="00A42C6D" w:rsidRPr="00EB2DD9" w:rsidRDefault="00A42C6D" w:rsidP="0079619B">
      <w:pPr>
        <w:widowControl w:val="0"/>
        <w:overflowPunct w:val="0"/>
        <w:autoSpaceDE w:val="0"/>
        <w:autoSpaceDN w:val="0"/>
        <w:adjustRightInd w:val="0"/>
        <w:spacing w:after="0" w:line="240" w:lineRule="auto"/>
        <w:jc w:val="center"/>
        <w:rPr>
          <w:rFonts w:asciiTheme="majorHAnsi" w:hAnsiTheme="majorHAnsi" w:cstheme="majorHAnsi"/>
          <w:b/>
          <w:sz w:val="28"/>
          <w:szCs w:val="28"/>
        </w:rPr>
      </w:pPr>
      <w:r w:rsidRPr="00EB2DD9">
        <w:rPr>
          <w:rFonts w:asciiTheme="majorHAnsi" w:hAnsiTheme="majorHAnsi" w:cstheme="majorHAnsi"/>
          <w:b/>
          <w:sz w:val="28"/>
          <w:szCs w:val="28"/>
        </w:rPr>
        <w:t>Official Email ID</w:t>
      </w:r>
      <w:r w:rsidRPr="00EB2DD9">
        <w:rPr>
          <w:rFonts w:asciiTheme="majorHAnsi" w:hAnsiTheme="majorHAnsi" w:cstheme="majorHAnsi"/>
          <w:sz w:val="28"/>
          <w:szCs w:val="28"/>
        </w:rPr>
        <w:t xml:space="preserve">: </w:t>
      </w:r>
      <w:hyperlink r:id="rId13" w:history="1">
        <w:r w:rsidRPr="00EB2DD9">
          <w:rPr>
            <w:rStyle w:val="Hyperlink"/>
            <w:rFonts w:asciiTheme="majorHAnsi" w:hAnsiTheme="majorHAnsi" w:cstheme="majorHAnsi"/>
            <w:b/>
            <w:sz w:val="28"/>
            <w:szCs w:val="28"/>
          </w:rPr>
          <w:t>vidhigyaanmkes@gmail.com</w:t>
        </w:r>
      </w:hyperlink>
    </w:p>
    <w:p w:rsidR="007E0AA2" w:rsidRDefault="007E0AA2">
      <w:pPr>
        <w:widowControl w:val="0"/>
        <w:overflowPunct w:val="0"/>
        <w:autoSpaceDE w:val="0"/>
        <w:autoSpaceDN w:val="0"/>
        <w:adjustRightInd w:val="0"/>
        <w:spacing w:after="0" w:line="240" w:lineRule="auto"/>
        <w:jc w:val="both"/>
        <w:rPr>
          <w:rFonts w:asciiTheme="majorHAnsi" w:hAnsiTheme="majorHAnsi" w:cstheme="majorHAnsi"/>
          <w:b/>
          <w:sz w:val="28"/>
          <w:szCs w:val="28"/>
        </w:rPr>
      </w:pPr>
    </w:p>
    <w:p w:rsidR="004B3A7C" w:rsidRPr="00EB2DD9" w:rsidRDefault="004B3A7C">
      <w:pPr>
        <w:widowControl w:val="0"/>
        <w:overflowPunct w:val="0"/>
        <w:autoSpaceDE w:val="0"/>
        <w:autoSpaceDN w:val="0"/>
        <w:adjustRightInd w:val="0"/>
        <w:spacing w:after="0" w:line="240" w:lineRule="auto"/>
        <w:jc w:val="both"/>
        <w:rPr>
          <w:rFonts w:asciiTheme="majorHAnsi" w:hAnsiTheme="majorHAnsi" w:cstheme="majorHAnsi"/>
          <w:b/>
          <w:sz w:val="28"/>
          <w:szCs w:val="28"/>
        </w:rPr>
      </w:pPr>
      <w:r>
        <w:rPr>
          <w:noProof/>
          <w:lang w:val="en-US" w:eastAsia="en-US"/>
        </w:rPr>
        <w:lastRenderedPageBreak/>
        <w:drawing>
          <wp:inline distT="0" distB="0" distL="0" distR="0">
            <wp:extent cx="6634800" cy="9453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4800" cy="9453600"/>
                    </a:xfrm>
                    <a:prstGeom prst="rect">
                      <a:avLst/>
                    </a:prstGeom>
                    <a:noFill/>
                    <a:ln>
                      <a:noFill/>
                    </a:ln>
                  </pic:spPr>
                </pic:pic>
              </a:graphicData>
            </a:graphic>
          </wp:inline>
        </w:drawing>
      </w:r>
    </w:p>
    <w:sectPr w:rsidR="004B3A7C" w:rsidRPr="00EB2DD9" w:rsidSect="00EB2DD9">
      <w:headerReference w:type="even" r:id="rId15"/>
      <w:headerReference w:type="default" r:id="rId16"/>
      <w:footerReference w:type="default" r:id="rId17"/>
      <w:headerReference w:type="first" r:id="rId18"/>
      <w:pgSz w:w="11907" w:h="16839" w:code="9"/>
      <w:pgMar w:top="720" w:right="720" w:bottom="720" w:left="720" w:header="720" w:footer="57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96" w:rsidRDefault="00222396" w:rsidP="00A42C6D">
      <w:pPr>
        <w:spacing w:after="0" w:line="240" w:lineRule="auto"/>
      </w:pPr>
      <w:r>
        <w:separator/>
      </w:r>
    </w:p>
  </w:endnote>
  <w:endnote w:type="continuationSeparator" w:id="1">
    <w:p w:rsidR="00222396" w:rsidRDefault="00222396" w:rsidP="00A4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355"/>
      <w:gridCol w:w="5342"/>
    </w:tblGrid>
    <w:tr w:rsidR="00185686" w:rsidTr="0005195F">
      <w:trPr>
        <w:trHeight w:hRule="exact" w:val="115"/>
        <w:jc w:val="center"/>
      </w:trPr>
      <w:sdt>
        <w:sdtPr>
          <w:rPr>
            <w:caps/>
            <w:color w:val="808080" w:themeColor="background1" w:themeShade="80"/>
            <w:sz w:val="18"/>
            <w:szCs w:val="18"/>
          </w:rPr>
          <w:alias w:val="Author"/>
          <w:tag w:val=""/>
          <w:id w:val="1534151868"/>
          <w:placeholder>
            <w:docPart w:val="AF00438D4BE74859B2B372404D359A7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tcBorders>
                <w:top w:val="thinThickSmallGap" w:sz="24" w:space="0" w:color="1F4E79" w:themeColor="accent1" w:themeShade="80"/>
              </w:tcBorders>
              <w:shd w:val="clear" w:color="auto" w:fill="FFFFFF" w:themeFill="background1"/>
              <w:tcMar>
                <w:top w:w="0" w:type="dxa"/>
                <w:bottom w:w="0" w:type="dxa"/>
              </w:tcMar>
            </w:tcPr>
            <w:p w:rsidR="00185686" w:rsidRDefault="0005195F" w:rsidP="0005195F">
              <w:pPr>
                <w:pStyle w:val="Header"/>
                <w:tabs>
                  <w:tab w:val="clear" w:pos="4680"/>
                  <w:tab w:val="clear" w:pos="9360"/>
                </w:tabs>
                <w:rPr>
                  <w:caps/>
                  <w:sz w:val="18"/>
                </w:rPr>
              </w:pPr>
              <w:r>
                <w:rPr>
                  <w:caps/>
                  <w:color w:val="808080" w:themeColor="background1" w:themeShade="80"/>
                  <w:sz w:val="18"/>
                  <w:szCs w:val="18"/>
                </w:rPr>
                <w:t>M</w:t>
              </w:r>
            </w:p>
          </w:tc>
        </w:sdtContent>
      </w:sdt>
      <w:tc>
        <w:tcPr>
          <w:tcW w:w="4674" w:type="dxa"/>
          <w:tcBorders>
            <w:top w:val="thinThickSmallGap" w:sz="24" w:space="0" w:color="1F4E79" w:themeColor="accent1" w:themeShade="80"/>
          </w:tcBorders>
          <w:shd w:val="clear" w:color="auto" w:fill="FFFFFF" w:themeFill="background1"/>
          <w:tcMar>
            <w:top w:w="0" w:type="dxa"/>
            <w:bottom w:w="0" w:type="dxa"/>
          </w:tcMar>
        </w:tcPr>
        <w:p w:rsidR="00185686" w:rsidRDefault="00185686">
          <w:pPr>
            <w:pStyle w:val="Header"/>
            <w:tabs>
              <w:tab w:val="clear" w:pos="4680"/>
              <w:tab w:val="clear" w:pos="9360"/>
            </w:tabs>
            <w:jc w:val="right"/>
            <w:rPr>
              <w:caps/>
              <w:sz w:val="18"/>
            </w:rPr>
          </w:pPr>
        </w:p>
      </w:tc>
    </w:tr>
    <w:tr w:rsidR="00185686" w:rsidTr="0005195F">
      <w:trPr>
        <w:jc w:val="center"/>
      </w:trPr>
      <w:tc>
        <w:tcPr>
          <w:tcW w:w="4686" w:type="dxa"/>
          <w:shd w:val="clear" w:color="auto" w:fill="auto"/>
          <w:vAlign w:val="center"/>
        </w:tcPr>
        <w:p w:rsidR="00185686" w:rsidRDefault="0005195F" w:rsidP="0005195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M.K.E.S. </w:t>
          </w:r>
          <w:r w:rsidR="00B077BB">
            <w:rPr>
              <w:caps/>
              <w:color w:val="808080" w:themeColor="background1" w:themeShade="80"/>
              <w:sz w:val="18"/>
              <w:szCs w:val="18"/>
            </w:rPr>
            <w:t>6</w:t>
          </w:r>
          <w:r w:rsidRPr="0005195F">
            <w:rPr>
              <w:caps/>
              <w:color w:val="808080" w:themeColor="background1" w:themeShade="80"/>
              <w:sz w:val="18"/>
              <w:szCs w:val="18"/>
              <w:vertAlign w:val="superscript"/>
            </w:rPr>
            <w:t>TH</w:t>
          </w:r>
          <w:r>
            <w:rPr>
              <w:caps/>
              <w:color w:val="808080" w:themeColor="background1" w:themeShade="80"/>
              <w:sz w:val="18"/>
              <w:szCs w:val="18"/>
            </w:rPr>
            <w:t xml:space="preserve"> nATIONAL mOOT COURT COMPETITION 202</w:t>
          </w:r>
          <w:r w:rsidR="00B077BB">
            <w:rPr>
              <w:caps/>
              <w:color w:val="808080" w:themeColor="background1" w:themeShade="80"/>
              <w:sz w:val="18"/>
              <w:szCs w:val="18"/>
            </w:rPr>
            <w:t>1</w:t>
          </w:r>
        </w:p>
      </w:tc>
      <w:tc>
        <w:tcPr>
          <w:tcW w:w="4674" w:type="dxa"/>
          <w:shd w:val="clear" w:color="auto" w:fill="FFFFFF" w:themeFill="background1"/>
          <w:vAlign w:val="center"/>
        </w:tcPr>
        <w:p w:rsidR="00185686" w:rsidRDefault="0005195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3F6148">
            <w:rPr>
              <w:caps/>
              <w:color w:val="808080" w:themeColor="background1" w:themeShade="80"/>
              <w:sz w:val="18"/>
              <w:szCs w:val="18"/>
            </w:rPr>
            <w:fldChar w:fldCharType="begin"/>
          </w:r>
          <w:r w:rsidR="00185686">
            <w:rPr>
              <w:caps/>
              <w:color w:val="808080" w:themeColor="background1" w:themeShade="80"/>
              <w:sz w:val="18"/>
              <w:szCs w:val="18"/>
            </w:rPr>
            <w:instrText xml:space="preserve"> PAGE   \* MERGEFORMAT </w:instrText>
          </w:r>
          <w:r w:rsidR="003F6148">
            <w:rPr>
              <w:caps/>
              <w:color w:val="808080" w:themeColor="background1" w:themeShade="80"/>
              <w:sz w:val="18"/>
              <w:szCs w:val="18"/>
            </w:rPr>
            <w:fldChar w:fldCharType="separate"/>
          </w:r>
          <w:r w:rsidR="00372D1F">
            <w:rPr>
              <w:caps/>
              <w:noProof/>
              <w:color w:val="808080" w:themeColor="background1" w:themeShade="80"/>
              <w:sz w:val="18"/>
              <w:szCs w:val="18"/>
            </w:rPr>
            <w:t>9</w:t>
          </w:r>
          <w:r w:rsidR="003F6148">
            <w:rPr>
              <w:caps/>
              <w:noProof/>
              <w:color w:val="808080" w:themeColor="background1" w:themeShade="80"/>
              <w:sz w:val="18"/>
              <w:szCs w:val="18"/>
            </w:rPr>
            <w:fldChar w:fldCharType="end"/>
          </w:r>
        </w:p>
      </w:tc>
    </w:tr>
  </w:tbl>
  <w:p w:rsidR="00A42C6D" w:rsidRDefault="00A4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96" w:rsidRDefault="00222396" w:rsidP="00A42C6D">
      <w:pPr>
        <w:spacing w:after="0" w:line="240" w:lineRule="auto"/>
      </w:pPr>
      <w:r>
        <w:separator/>
      </w:r>
    </w:p>
  </w:footnote>
  <w:footnote w:type="continuationSeparator" w:id="1">
    <w:p w:rsidR="00222396" w:rsidRDefault="00222396" w:rsidP="00A42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43" w:rsidRDefault="003F614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88141" o:spid="_x0000_s2054" type="#_x0000_t75" style="position:absolute;margin-left:0;margin-top:0;width:503.8pt;height:430.05pt;z-index:-251657216;mso-position-horizontal:center;mso-position-horizontal-relative:margin;mso-position-vertical:center;mso-position-vertical-relative:margin" o:allowincell="f">
          <v:imagedata r:id="rId1" o:title="Vidhigyaan 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43" w:rsidRDefault="003F614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88142" o:spid="_x0000_s2055" type="#_x0000_t75" style="position:absolute;margin-left:0;margin-top:0;width:503.8pt;height:430.05pt;z-index:-251656192;mso-position-horizontal:center;mso-position-horizontal-relative:margin;mso-position-vertical:center;mso-position-vertical-relative:margin" o:allowincell="f">
          <v:imagedata r:id="rId1" o:title="Vidhigyaan logo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43" w:rsidRDefault="003F614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88140" o:spid="_x0000_s2053" type="#_x0000_t75" style="position:absolute;margin-left:0;margin-top:0;width:503.8pt;height:430.05pt;z-index:-251658240;mso-position-horizontal:center;mso-position-horizontal-relative:margin;mso-position-vertical:center;mso-position-vertical-relative:margin" o:allowincell="f">
          <v:imagedata r:id="rId1" o:title="Vidhigyaan log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53D80D9A"/>
    <w:lvl w:ilvl="0" w:tplc="3AC869AA">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A4C3F"/>
    <w:multiLevelType w:val="hybridMultilevel"/>
    <w:tmpl w:val="C040F76A"/>
    <w:lvl w:ilvl="0" w:tplc="04090011">
      <w:start w:val="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2A7BE6"/>
    <w:multiLevelType w:val="hybridMultilevel"/>
    <w:tmpl w:val="40AC7218"/>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3">
    <w:nsid w:val="103C703A"/>
    <w:multiLevelType w:val="hybridMultilevel"/>
    <w:tmpl w:val="61B4D2E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9D06F7"/>
    <w:multiLevelType w:val="hybridMultilevel"/>
    <w:tmpl w:val="B45CDB9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21BF"/>
    <w:multiLevelType w:val="hybridMultilevel"/>
    <w:tmpl w:val="B75CC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F7A3E"/>
    <w:multiLevelType w:val="hybridMultilevel"/>
    <w:tmpl w:val="00FA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117ED"/>
    <w:multiLevelType w:val="hybridMultilevel"/>
    <w:tmpl w:val="5D726198"/>
    <w:lvl w:ilvl="0" w:tplc="9712354C">
      <w:start w:val="1"/>
      <w:numFmt w:val="decimal"/>
      <w:lvlText w:val="%1."/>
      <w:lvlJc w:val="left"/>
      <w:pPr>
        <w:ind w:left="1080" w:hanging="360"/>
      </w:pPr>
      <w:rPr>
        <w:rFonts w:ascii="Times New Roman" w:eastAsia="Times New Roman"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DFC73A6"/>
    <w:multiLevelType w:val="hybridMultilevel"/>
    <w:tmpl w:val="EC704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F2669"/>
    <w:multiLevelType w:val="hybridMultilevel"/>
    <w:tmpl w:val="324271B4"/>
    <w:lvl w:ilvl="0" w:tplc="A2D8B0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A954FE2"/>
    <w:multiLevelType w:val="hybridMultilevel"/>
    <w:tmpl w:val="E1C6F4C6"/>
    <w:lvl w:ilvl="0" w:tplc="FE967B24">
      <w:start w:val="1"/>
      <w:numFmt w:val="decimal"/>
      <w:lvlText w:val="%1."/>
      <w:lvlJc w:val="left"/>
      <w:pPr>
        <w:ind w:left="360" w:hanging="360"/>
      </w:pPr>
      <w:rPr>
        <w:rFonts w:hint="default"/>
        <w:b w:val="0"/>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E0C3DEC"/>
    <w:multiLevelType w:val="hybridMultilevel"/>
    <w:tmpl w:val="F3907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42605"/>
    <w:multiLevelType w:val="hybridMultilevel"/>
    <w:tmpl w:val="C040F76A"/>
    <w:lvl w:ilvl="0" w:tplc="04090011">
      <w:start w:val="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A866D18"/>
    <w:multiLevelType w:val="hybridMultilevel"/>
    <w:tmpl w:val="CBDEAEB2"/>
    <w:lvl w:ilvl="0" w:tplc="FC5294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2A32F4B"/>
    <w:multiLevelType w:val="hybridMultilevel"/>
    <w:tmpl w:val="BEAE8FA4"/>
    <w:lvl w:ilvl="0" w:tplc="9934E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455C8"/>
    <w:multiLevelType w:val="hybridMultilevel"/>
    <w:tmpl w:val="3ED02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4"/>
  </w:num>
  <w:num w:numId="4">
    <w:abstractNumId w:val="15"/>
  </w:num>
  <w:num w:numId="5">
    <w:abstractNumId w:val="5"/>
  </w:num>
  <w:num w:numId="6">
    <w:abstractNumId w:val="1"/>
  </w:num>
  <w:num w:numId="7">
    <w:abstractNumId w:val="3"/>
  </w:num>
  <w:num w:numId="8">
    <w:abstractNumId w:val="2"/>
  </w:num>
  <w:num w:numId="9">
    <w:abstractNumId w:val="7"/>
  </w:num>
  <w:num w:numId="10">
    <w:abstractNumId w:val="12"/>
  </w:num>
  <w:num w:numId="11">
    <w:abstractNumId w:val="10"/>
  </w:num>
  <w:num w:numId="12">
    <w:abstractNumId w:val="0"/>
  </w:num>
  <w:num w:numId="13">
    <w:abstractNumId w:val="14"/>
  </w:num>
  <w:num w:numId="14">
    <w:abstractNumId w:val="9"/>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C1789"/>
    <w:rsid w:val="0004647F"/>
    <w:rsid w:val="0005195F"/>
    <w:rsid w:val="00067B71"/>
    <w:rsid w:val="00082699"/>
    <w:rsid w:val="001740FE"/>
    <w:rsid w:val="00185686"/>
    <w:rsid w:val="001A0DDB"/>
    <w:rsid w:val="001D2EF8"/>
    <w:rsid w:val="001E6C40"/>
    <w:rsid w:val="002203BB"/>
    <w:rsid w:val="00222396"/>
    <w:rsid w:val="002914B1"/>
    <w:rsid w:val="002C1789"/>
    <w:rsid w:val="002E615E"/>
    <w:rsid w:val="0030783C"/>
    <w:rsid w:val="0032097A"/>
    <w:rsid w:val="0032358C"/>
    <w:rsid w:val="003404C9"/>
    <w:rsid w:val="00372D1F"/>
    <w:rsid w:val="003A6836"/>
    <w:rsid w:val="003B5EDE"/>
    <w:rsid w:val="003C1C4D"/>
    <w:rsid w:val="003D3C43"/>
    <w:rsid w:val="003D7DA5"/>
    <w:rsid w:val="003F6148"/>
    <w:rsid w:val="00451C6F"/>
    <w:rsid w:val="004752E8"/>
    <w:rsid w:val="0047613D"/>
    <w:rsid w:val="004B3A7C"/>
    <w:rsid w:val="004D2DFA"/>
    <w:rsid w:val="00502954"/>
    <w:rsid w:val="00503D94"/>
    <w:rsid w:val="0051689C"/>
    <w:rsid w:val="00575A81"/>
    <w:rsid w:val="006C2970"/>
    <w:rsid w:val="00756003"/>
    <w:rsid w:val="0079619B"/>
    <w:rsid w:val="00797B37"/>
    <w:rsid w:val="007D64EB"/>
    <w:rsid w:val="007E0AA2"/>
    <w:rsid w:val="007E42CE"/>
    <w:rsid w:val="008144F7"/>
    <w:rsid w:val="008379CA"/>
    <w:rsid w:val="00870A92"/>
    <w:rsid w:val="008E758B"/>
    <w:rsid w:val="008F62EB"/>
    <w:rsid w:val="009306FF"/>
    <w:rsid w:val="00966DDE"/>
    <w:rsid w:val="00982B97"/>
    <w:rsid w:val="009A20D7"/>
    <w:rsid w:val="009D1CC3"/>
    <w:rsid w:val="009F6D74"/>
    <w:rsid w:val="00A411A6"/>
    <w:rsid w:val="00A42C6D"/>
    <w:rsid w:val="00AD4E66"/>
    <w:rsid w:val="00B077BB"/>
    <w:rsid w:val="00B97DFF"/>
    <w:rsid w:val="00BC1147"/>
    <w:rsid w:val="00BF6932"/>
    <w:rsid w:val="00C0129F"/>
    <w:rsid w:val="00C51830"/>
    <w:rsid w:val="00C82524"/>
    <w:rsid w:val="00C91238"/>
    <w:rsid w:val="00C95FCA"/>
    <w:rsid w:val="00CB377A"/>
    <w:rsid w:val="00CF6D5A"/>
    <w:rsid w:val="00D07F06"/>
    <w:rsid w:val="00D13CCD"/>
    <w:rsid w:val="00DA6CC0"/>
    <w:rsid w:val="00E42EE3"/>
    <w:rsid w:val="00EA09A2"/>
    <w:rsid w:val="00EB2DD9"/>
    <w:rsid w:val="00EB69EE"/>
    <w:rsid w:val="00ED4114"/>
    <w:rsid w:val="00F41FF9"/>
    <w:rsid w:val="00F831E1"/>
    <w:rsid w:val="00FC1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89"/>
    <w:pPr>
      <w:spacing w:line="256"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44F7"/>
    <w:rPr>
      <w:color w:val="0563C1"/>
      <w:u w:val="single"/>
    </w:rPr>
  </w:style>
  <w:style w:type="paragraph" w:styleId="ListParagraph">
    <w:name w:val="List Paragraph"/>
    <w:basedOn w:val="Normal"/>
    <w:uiPriority w:val="34"/>
    <w:qFormat/>
    <w:rsid w:val="008144F7"/>
    <w:pPr>
      <w:spacing w:line="259" w:lineRule="auto"/>
      <w:ind w:left="720"/>
    </w:pPr>
  </w:style>
  <w:style w:type="table" w:styleId="TableGrid">
    <w:name w:val="Table Grid"/>
    <w:basedOn w:val="TableNormal"/>
    <w:uiPriority w:val="39"/>
    <w:rsid w:val="009D1CC3"/>
    <w:pPr>
      <w:spacing w:after="0" w:line="240" w:lineRule="auto"/>
    </w:pPr>
    <w:rPr>
      <w:rFonts w:ascii="Calibri" w:eastAsia="Times New Roman" w:hAnsi="Calibri"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6D"/>
    <w:rPr>
      <w:rFonts w:ascii="Calibri" w:eastAsia="Times New Roman" w:hAnsi="Calibri" w:cs="Times New Roman"/>
      <w:lang w:val="en-IN" w:eastAsia="en-IN"/>
    </w:rPr>
  </w:style>
  <w:style w:type="paragraph" w:styleId="Footer">
    <w:name w:val="footer"/>
    <w:basedOn w:val="Normal"/>
    <w:link w:val="FooterChar"/>
    <w:uiPriority w:val="99"/>
    <w:unhideWhenUsed/>
    <w:qFormat/>
    <w:rsid w:val="00A4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6D"/>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D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66"/>
    <w:rPr>
      <w:rFonts w:ascii="Tahoma" w:eastAsia="Times New Roman" w:hAnsi="Tahoma" w:cs="Tahoma"/>
      <w:sz w:val="16"/>
      <w:szCs w:val="16"/>
      <w:lang w:val="en-IN" w:eastAsia="en-IN"/>
    </w:rPr>
  </w:style>
  <w:style w:type="paragraph" w:styleId="NoSpacing">
    <w:name w:val="No Spacing"/>
    <w:link w:val="NoSpacingChar"/>
    <w:uiPriority w:val="1"/>
    <w:qFormat/>
    <w:rsid w:val="002914B1"/>
    <w:pPr>
      <w:spacing w:after="0" w:line="240" w:lineRule="auto"/>
    </w:pPr>
    <w:rPr>
      <w:rFonts w:eastAsiaTheme="minorEastAsia"/>
    </w:rPr>
  </w:style>
  <w:style w:type="character" w:customStyle="1" w:styleId="NoSpacingChar">
    <w:name w:val="No Spacing Char"/>
    <w:basedOn w:val="DefaultParagraphFont"/>
    <w:link w:val="NoSpacing"/>
    <w:uiPriority w:val="1"/>
    <w:rsid w:val="002914B1"/>
    <w:rPr>
      <w:rFonts w:eastAsiaTheme="minorEastAsia"/>
    </w:rPr>
  </w:style>
</w:styles>
</file>

<file path=word/webSettings.xml><?xml version="1.0" encoding="utf-8"?>
<w:webSettings xmlns:r="http://schemas.openxmlformats.org/officeDocument/2006/relationships" xmlns:w="http://schemas.openxmlformats.org/wordprocessingml/2006/main">
  <w:divs>
    <w:div w:id="57242932">
      <w:bodyDiv w:val="1"/>
      <w:marLeft w:val="0"/>
      <w:marRight w:val="0"/>
      <w:marTop w:val="0"/>
      <w:marBottom w:val="0"/>
      <w:divBdr>
        <w:top w:val="none" w:sz="0" w:space="0" w:color="auto"/>
        <w:left w:val="none" w:sz="0" w:space="0" w:color="auto"/>
        <w:bottom w:val="none" w:sz="0" w:space="0" w:color="auto"/>
        <w:right w:val="none" w:sz="0" w:space="0" w:color="auto"/>
      </w:divBdr>
    </w:div>
    <w:div w:id="766534476">
      <w:bodyDiv w:val="1"/>
      <w:marLeft w:val="0"/>
      <w:marRight w:val="0"/>
      <w:marTop w:val="0"/>
      <w:marBottom w:val="0"/>
      <w:divBdr>
        <w:top w:val="none" w:sz="0" w:space="0" w:color="auto"/>
        <w:left w:val="none" w:sz="0" w:space="0" w:color="auto"/>
        <w:bottom w:val="none" w:sz="0" w:space="0" w:color="auto"/>
        <w:right w:val="none" w:sz="0" w:space="0" w:color="auto"/>
      </w:divBdr>
    </w:div>
    <w:div w:id="926963125">
      <w:bodyDiv w:val="1"/>
      <w:marLeft w:val="0"/>
      <w:marRight w:val="0"/>
      <w:marTop w:val="0"/>
      <w:marBottom w:val="0"/>
      <w:divBdr>
        <w:top w:val="none" w:sz="0" w:space="0" w:color="auto"/>
        <w:left w:val="none" w:sz="0" w:space="0" w:color="auto"/>
        <w:bottom w:val="none" w:sz="0" w:space="0" w:color="auto"/>
        <w:right w:val="none" w:sz="0" w:space="0" w:color="auto"/>
      </w:divBdr>
    </w:div>
    <w:div w:id="1222521580">
      <w:bodyDiv w:val="1"/>
      <w:marLeft w:val="0"/>
      <w:marRight w:val="0"/>
      <w:marTop w:val="0"/>
      <w:marBottom w:val="0"/>
      <w:divBdr>
        <w:top w:val="none" w:sz="0" w:space="0" w:color="auto"/>
        <w:left w:val="none" w:sz="0" w:space="0" w:color="auto"/>
        <w:bottom w:val="none" w:sz="0" w:space="0" w:color="auto"/>
        <w:right w:val="none" w:sz="0" w:space="0" w:color="auto"/>
      </w:divBdr>
    </w:div>
    <w:div w:id="1271863589">
      <w:bodyDiv w:val="1"/>
      <w:marLeft w:val="0"/>
      <w:marRight w:val="0"/>
      <w:marTop w:val="0"/>
      <w:marBottom w:val="0"/>
      <w:divBdr>
        <w:top w:val="none" w:sz="0" w:space="0" w:color="auto"/>
        <w:left w:val="none" w:sz="0" w:space="0" w:color="auto"/>
        <w:bottom w:val="none" w:sz="0" w:space="0" w:color="auto"/>
        <w:right w:val="none" w:sz="0" w:space="0" w:color="auto"/>
      </w:divBdr>
    </w:div>
    <w:div w:id="1361471451">
      <w:bodyDiv w:val="1"/>
      <w:marLeft w:val="0"/>
      <w:marRight w:val="0"/>
      <w:marTop w:val="0"/>
      <w:marBottom w:val="0"/>
      <w:divBdr>
        <w:top w:val="none" w:sz="0" w:space="0" w:color="auto"/>
        <w:left w:val="none" w:sz="0" w:space="0" w:color="auto"/>
        <w:bottom w:val="none" w:sz="0" w:space="0" w:color="auto"/>
        <w:right w:val="none" w:sz="0" w:space="0" w:color="auto"/>
      </w:divBdr>
    </w:div>
    <w:div w:id="1494179936">
      <w:bodyDiv w:val="1"/>
      <w:marLeft w:val="0"/>
      <w:marRight w:val="0"/>
      <w:marTop w:val="0"/>
      <w:marBottom w:val="0"/>
      <w:divBdr>
        <w:top w:val="none" w:sz="0" w:space="0" w:color="auto"/>
        <w:left w:val="none" w:sz="0" w:space="0" w:color="auto"/>
        <w:bottom w:val="none" w:sz="0" w:space="0" w:color="auto"/>
        <w:right w:val="none" w:sz="0" w:space="0" w:color="auto"/>
      </w:divBdr>
    </w:div>
    <w:div w:id="1804234310">
      <w:bodyDiv w:val="1"/>
      <w:marLeft w:val="0"/>
      <w:marRight w:val="0"/>
      <w:marTop w:val="0"/>
      <w:marBottom w:val="0"/>
      <w:divBdr>
        <w:top w:val="none" w:sz="0" w:space="0" w:color="auto"/>
        <w:left w:val="none" w:sz="0" w:space="0" w:color="auto"/>
        <w:bottom w:val="none" w:sz="0" w:space="0" w:color="auto"/>
        <w:right w:val="none" w:sz="0" w:space="0" w:color="auto"/>
      </w:divBdr>
    </w:div>
    <w:div w:id="20755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dhigyaanmkes@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dhigyaanmk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dhigyaanmke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00438D4BE74859B2B372404D359A76"/>
        <w:category>
          <w:name w:val="General"/>
          <w:gallery w:val="placeholder"/>
        </w:category>
        <w:types>
          <w:type w:val="bbPlcHdr"/>
        </w:types>
        <w:behaviors>
          <w:behavior w:val="content"/>
        </w:behaviors>
        <w:guid w:val="{F54874F6-69F4-46FC-9E1A-442C567D7C8C}"/>
      </w:docPartPr>
      <w:docPartBody>
        <w:p w:rsidR="00355312" w:rsidRDefault="002A05A8" w:rsidP="002A05A8">
          <w:pPr>
            <w:pStyle w:val="AF00438D4BE74859B2B372404D359A76"/>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5A8"/>
    <w:rsid w:val="001B52C3"/>
    <w:rsid w:val="001F3123"/>
    <w:rsid w:val="002A05A8"/>
    <w:rsid w:val="002D5F0A"/>
    <w:rsid w:val="00355312"/>
    <w:rsid w:val="0052575D"/>
    <w:rsid w:val="006947E2"/>
    <w:rsid w:val="006F1628"/>
    <w:rsid w:val="00781BD2"/>
    <w:rsid w:val="00BE645E"/>
    <w:rsid w:val="00C90DDC"/>
    <w:rsid w:val="00F42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5A8"/>
    <w:rPr>
      <w:color w:val="808080"/>
    </w:rPr>
  </w:style>
  <w:style w:type="paragraph" w:customStyle="1" w:styleId="AF00438D4BE74859B2B372404D359A76">
    <w:name w:val="AF00438D4BE74859B2B372404D359A76"/>
    <w:rsid w:val="002A05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E6D1-BA87-4B61-8BA2-D50C9888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12</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M.K.E.S. 5TH NATIONAL MOOT COURT COMPETITION 2020</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M.K.E.S. 5TH NATIONAL MOOT COURT COMPETITION 2020</dc:title>
  <dc:subject/>
  <dc:creator>M</dc:creator>
  <cp:keywords/>
  <dc:description/>
  <cp:lastModifiedBy>LENOVO</cp:lastModifiedBy>
  <cp:revision>18</cp:revision>
  <dcterms:created xsi:type="dcterms:W3CDTF">2021-04-07T07:05:00Z</dcterms:created>
  <dcterms:modified xsi:type="dcterms:W3CDTF">2021-06-09T14:08:00Z</dcterms:modified>
</cp:coreProperties>
</file>